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81358"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Vereinbarung über die Bereitstellung von Notärztinnen/Notärzten für den</w:t>
      </w:r>
    </w:p>
    <w:p w14:paraId="6ACADBE7"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öffentlichen Rettungsdienst zwischen dem Kreis Steinfurt als Träger des</w:t>
      </w:r>
    </w:p>
    <w:p w14:paraId="03630AF6" w14:textId="1FAC7DCE" w:rsidR="00FB7F53" w:rsidRPr="00F458D5" w:rsidRDefault="00FB7F53" w:rsidP="00FB7F53">
      <w:pPr>
        <w:autoSpaceDE w:val="0"/>
        <w:autoSpaceDN w:val="0"/>
        <w:adjustRightInd w:val="0"/>
        <w:jc w:val="center"/>
        <w:rPr>
          <w:rFonts w:cs="Arial"/>
          <w:b/>
          <w:szCs w:val="24"/>
        </w:rPr>
      </w:pPr>
      <w:r w:rsidRPr="00F458D5">
        <w:rPr>
          <w:rFonts w:cs="Arial"/>
          <w:b/>
          <w:szCs w:val="24"/>
        </w:rPr>
        <w:t>Rettungsdienstes und (</w:t>
      </w:r>
      <w:r w:rsidR="001A2604" w:rsidRPr="00F458D5">
        <w:rPr>
          <w:rFonts w:cs="Arial"/>
          <w:b/>
          <w:szCs w:val="24"/>
        </w:rPr>
        <w:t>Leistungserbringer</w:t>
      </w:r>
      <w:r w:rsidRPr="00F458D5">
        <w:rPr>
          <w:rFonts w:cs="Arial"/>
          <w:b/>
          <w:szCs w:val="24"/>
        </w:rPr>
        <w:t>)</w:t>
      </w:r>
    </w:p>
    <w:p w14:paraId="09A821EA" w14:textId="77777777" w:rsidR="00FB7F53" w:rsidRPr="00F458D5" w:rsidRDefault="00FB7F53" w:rsidP="00FB7F53">
      <w:pPr>
        <w:autoSpaceDE w:val="0"/>
        <w:autoSpaceDN w:val="0"/>
        <w:adjustRightInd w:val="0"/>
        <w:rPr>
          <w:rFonts w:cs="Arial"/>
          <w:szCs w:val="24"/>
        </w:rPr>
      </w:pPr>
    </w:p>
    <w:p w14:paraId="1229B75F" w14:textId="77777777" w:rsidR="00FB7F53" w:rsidRPr="00F458D5" w:rsidRDefault="00FB7F53" w:rsidP="00FB7F53">
      <w:pPr>
        <w:autoSpaceDE w:val="0"/>
        <w:autoSpaceDN w:val="0"/>
        <w:adjustRightInd w:val="0"/>
        <w:rPr>
          <w:rFonts w:cs="Arial"/>
          <w:szCs w:val="24"/>
        </w:rPr>
      </w:pPr>
    </w:p>
    <w:p w14:paraId="656C752D"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Der</w:t>
      </w:r>
    </w:p>
    <w:p w14:paraId="0CD82BFF"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Kreis Steinfurt</w:t>
      </w:r>
    </w:p>
    <w:p w14:paraId="5C1C97A6"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als Träger des Rettungsdienstes</w:t>
      </w:r>
    </w:p>
    <w:p w14:paraId="4FF2961E" w14:textId="77777777" w:rsidR="00FB7F53" w:rsidRPr="00F458D5" w:rsidRDefault="00FB7F53" w:rsidP="00FB7F53">
      <w:pPr>
        <w:autoSpaceDE w:val="0"/>
        <w:autoSpaceDN w:val="0"/>
        <w:adjustRightInd w:val="0"/>
        <w:rPr>
          <w:rFonts w:cs="Arial"/>
          <w:szCs w:val="24"/>
        </w:rPr>
      </w:pPr>
    </w:p>
    <w:p w14:paraId="2875DC6F" w14:textId="77777777" w:rsidR="00FB7F53" w:rsidRPr="00F458D5" w:rsidRDefault="00FB7F53" w:rsidP="00FB7F53">
      <w:pPr>
        <w:autoSpaceDE w:val="0"/>
        <w:autoSpaceDN w:val="0"/>
        <w:adjustRightInd w:val="0"/>
        <w:jc w:val="right"/>
        <w:rPr>
          <w:rFonts w:cs="Arial"/>
          <w:szCs w:val="24"/>
        </w:rPr>
      </w:pPr>
      <w:r w:rsidRPr="00F458D5">
        <w:rPr>
          <w:rFonts w:cs="Arial"/>
          <w:szCs w:val="24"/>
        </w:rPr>
        <w:t>- nachfolgend "Träger" genannt —</w:t>
      </w:r>
    </w:p>
    <w:p w14:paraId="4C965881" w14:textId="77777777" w:rsidR="00FB7F53" w:rsidRPr="00F458D5" w:rsidRDefault="00FB7F53" w:rsidP="00FB7F53">
      <w:pPr>
        <w:autoSpaceDE w:val="0"/>
        <w:autoSpaceDN w:val="0"/>
        <w:adjustRightInd w:val="0"/>
        <w:rPr>
          <w:rFonts w:cs="Arial"/>
          <w:szCs w:val="24"/>
        </w:rPr>
      </w:pPr>
    </w:p>
    <w:p w14:paraId="3ECE1FF6" w14:textId="77777777" w:rsidR="00FB7F53" w:rsidRPr="00F458D5" w:rsidRDefault="00FB7F53" w:rsidP="00FB7F53">
      <w:pPr>
        <w:autoSpaceDE w:val="0"/>
        <w:autoSpaceDN w:val="0"/>
        <w:adjustRightInd w:val="0"/>
        <w:jc w:val="center"/>
        <w:rPr>
          <w:rFonts w:cs="Arial"/>
          <w:szCs w:val="24"/>
        </w:rPr>
      </w:pPr>
      <w:r w:rsidRPr="00F458D5">
        <w:rPr>
          <w:rFonts w:cs="Arial"/>
          <w:szCs w:val="24"/>
        </w:rPr>
        <w:t xml:space="preserve">und </w:t>
      </w:r>
    </w:p>
    <w:p w14:paraId="04ACE4B5" w14:textId="77777777" w:rsidR="00FB7F53" w:rsidRPr="00F458D5" w:rsidRDefault="00FB7F53" w:rsidP="00FB7F53">
      <w:pPr>
        <w:autoSpaceDE w:val="0"/>
        <w:autoSpaceDN w:val="0"/>
        <w:adjustRightInd w:val="0"/>
        <w:rPr>
          <w:rFonts w:cs="Arial"/>
          <w:szCs w:val="24"/>
        </w:rPr>
      </w:pPr>
    </w:p>
    <w:p w14:paraId="77CE9A0A" w14:textId="6F88CD1B" w:rsidR="00FB7F53" w:rsidRPr="00F458D5" w:rsidRDefault="00FB7F53" w:rsidP="00FB7F53">
      <w:pPr>
        <w:autoSpaceDE w:val="0"/>
        <w:autoSpaceDN w:val="0"/>
        <w:adjustRightInd w:val="0"/>
        <w:jc w:val="center"/>
        <w:rPr>
          <w:rFonts w:cs="Arial"/>
          <w:b/>
          <w:szCs w:val="24"/>
        </w:rPr>
      </w:pPr>
      <w:r w:rsidRPr="00F458D5">
        <w:rPr>
          <w:rFonts w:cs="Arial"/>
          <w:b/>
          <w:szCs w:val="24"/>
        </w:rPr>
        <w:t>(</w:t>
      </w:r>
      <w:r w:rsidR="001A2604" w:rsidRPr="00F458D5">
        <w:rPr>
          <w:rFonts w:cs="Arial"/>
          <w:b/>
          <w:szCs w:val="24"/>
        </w:rPr>
        <w:t>Leistungserbringer</w:t>
      </w:r>
      <w:r w:rsidRPr="00F458D5">
        <w:rPr>
          <w:rFonts w:cs="Arial"/>
          <w:b/>
          <w:szCs w:val="24"/>
        </w:rPr>
        <w:t>)</w:t>
      </w:r>
    </w:p>
    <w:p w14:paraId="4BF86ADE" w14:textId="77777777" w:rsidR="00FB7F53" w:rsidRPr="00F458D5" w:rsidRDefault="00FB7F53" w:rsidP="00FB7F53">
      <w:pPr>
        <w:autoSpaceDE w:val="0"/>
        <w:autoSpaceDN w:val="0"/>
        <w:adjustRightInd w:val="0"/>
        <w:jc w:val="center"/>
        <w:rPr>
          <w:rFonts w:cs="Arial"/>
          <w:b/>
          <w:szCs w:val="24"/>
        </w:rPr>
      </w:pPr>
    </w:p>
    <w:p w14:paraId="14289C98" w14:textId="7A787079" w:rsidR="00FB7F53" w:rsidRPr="00F458D5" w:rsidRDefault="00FB7F53" w:rsidP="00FB7F53">
      <w:pPr>
        <w:autoSpaceDE w:val="0"/>
        <w:autoSpaceDN w:val="0"/>
        <w:adjustRightInd w:val="0"/>
        <w:jc w:val="right"/>
        <w:rPr>
          <w:rFonts w:cs="Arial"/>
          <w:szCs w:val="24"/>
        </w:rPr>
      </w:pPr>
      <w:r w:rsidRPr="00F458D5">
        <w:rPr>
          <w:rFonts w:cs="Arial"/>
          <w:szCs w:val="24"/>
        </w:rPr>
        <w:t>- nachfolgend „</w:t>
      </w:r>
      <w:r w:rsidR="001A2604" w:rsidRPr="00F458D5">
        <w:rPr>
          <w:rFonts w:cs="Arial"/>
          <w:szCs w:val="24"/>
        </w:rPr>
        <w:t>Leistungserbringer</w:t>
      </w:r>
      <w:r w:rsidRPr="00F458D5">
        <w:rPr>
          <w:rFonts w:cs="Arial"/>
          <w:szCs w:val="24"/>
        </w:rPr>
        <w:t>" genannt —</w:t>
      </w:r>
    </w:p>
    <w:p w14:paraId="750C33CE" w14:textId="77777777" w:rsidR="00FB7F53" w:rsidRPr="00F458D5" w:rsidRDefault="00FB7F53" w:rsidP="00FB7F53">
      <w:pPr>
        <w:autoSpaceDE w:val="0"/>
        <w:autoSpaceDN w:val="0"/>
        <w:adjustRightInd w:val="0"/>
        <w:rPr>
          <w:rFonts w:cs="Arial"/>
          <w:szCs w:val="24"/>
        </w:rPr>
      </w:pPr>
    </w:p>
    <w:p w14:paraId="702C55B4" w14:textId="77777777" w:rsidR="00FB7F53" w:rsidRPr="00F458D5" w:rsidRDefault="00FB7F53" w:rsidP="00FB7F53">
      <w:pPr>
        <w:autoSpaceDE w:val="0"/>
        <w:autoSpaceDN w:val="0"/>
        <w:adjustRightInd w:val="0"/>
        <w:rPr>
          <w:rFonts w:cs="Arial"/>
          <w:szCs w:val="24"/>
        </w:rPr>
      </w:pPr>
      <w:r w:rsidRPr="00F458D5">
        <w:rPr>
          <w:rFonts w:cs="Arial"/>
          <w:szCs w:val="24"/>
        </w:rPr>
        <w:t>schließen folgende Vereinbarung über die Bereitstellung von Notärztinnen/Notärzten für den öffentlichen Rettungsdienst:</w:t>
      </w:r>
    </w:p>
    <w:p w14:paraId="6FE0BB92" w14:textId="77777777" w:rsidR="00FB7F53" w:rsidRPr="00F458D5" w:rsidRDefault="00FB7F53" w:rsidP="00FB7F53">
      <w:pPr>
        <w:autoSpaceDE w:val="0"/>
        <w:autoSpaceDN w:val="0"/>
        <w:adjustRightInd w:val="0"/>
        <w:rPr>
          <w:rFonts w:cs="Arial"/>
          <w:szCs w:val="24"/>
        </w:rPr>
      </w:pPr>
    </w:p>
    <w:p w14:paraId="1B88C082" w14:textId="77777777" w:rsidR="00FB7F53" w:rsidRPr="00F458D5" w:rsidRDefault="00FB7F53" w:rsidP="00FB7F53">
      <w:pPr>
        <w:autoSpaceDE w:val="0"/>
        <w:autoSpaceDN w:val="0"/>
        <w:adjustRightInd w:val="0"/>
        <w:rPr>
          <w:rFonts w:cs="Arial"/>
          <w:szCs w:val="24"/>
        </w:rPr>
      </w:pPr>
    </w:p>
    <w:p w14:paraId="684E076D"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1</w:t>
      </w:r>
    </w:p>
    <w:p w14:paraId="147FD663" w14:textId="77777777" w:rsidR="00FB7F53" w:rsidRPr="00F458D5" w:rsidRDefault="00FB7F53" w:rsidP="00FB7F53">
      <w:pPr>
        <w:autoSpaceDE w:val="0"/>
        <w:autoSpaceDN w:val="0"/>
        <w:adjustRightInd w:val="0"/>
        <w:jc w:val="center"/>
        <w:rPr>
          <w:rFonts w:cs="Arial"/>
          <w:b/>
          <w:szCs w:val="24"/>
        </w:rPr>
      </w:pPr>
    </w:p>
    <w:p w14:paraId="07505C20" w14:textId="2053A709" w:rsidR="00FB7F53" w:rsidRPr="00F458D5" w:rsidRDefault="00FB7F53" w:rsidP="00FB7F53">
      <w:pPr>
        <w:autoSpaceDE w:val="0"/>
        <w:autoSpaceDN w:val="0"/>
        <w:adjustRightInd w:val="0"/>
        <w:jc w:val="both"/>
        <w:rPr>
          <w:rFonts w:cs="Arial"/>
          <w:szCs w:val="24"/>
        </w:rPr>
      </w:pPr>
      <w:r w:rsidRPr="00F458D5">
        <w:rPr>
          <w:rFonts w:cs="Arial"/>
          <w:szCs w:val="24"/>
        </w:rPr>
        <w:t xml:space="preserve">(1) Der </w:t>
      </w:r>
      <w:r w:rsidR="001A2604" w:rsidRPr="00F458D5">
        <w:rPr>
          <w:rFonts w:cs="Arial"/>
          <w:szCs w:val="24"/>
        </w:rPr>
        <w:t>Leistungserbringer</w:t>
      </w:r>
      <w:r w:rsidRPr="00F458D5">
        <w:rPr>
          <w:rFonts w:cs="Arial"/>
          <w:szCs w:val="24"/>
        </w:rPr>
        <w:t xml:space="preserve"> stellt dem Träger zur Besetzung des an der Rettungswache in </w:t>
      </w:r>
      <w:r w:rsidR="004A2BE2">
        <w:rPr>
          <w:rFonts w:cs="Arial"/>
          <w:szCs w:val="24"/>
        </w:rPr>
        <w:t xml:space="preserve">49477 Ibbenbüren </w:t>
      </w:r>
      <w:r w:rsidRPr="00F458D5">
        <w:rPr>
          <w:rFonts w:cs="Arial"/>
          <w:szCs w:val="24"/>
        </w:rPr>
        <w:t>stationierten Notarzteinsatzfahrzeuges (NEF) in folgenden Zeiten einen Notarzt zur Verfügung:</w:t>
      </w:r>
    </w:p>
    <w:p w14:paraId="30EAE808" w14:textId="77777777" w:rsidR="00FB7F53" w:rsidRPr="00F458D5" w:rsidRDefault="00FB7F53" w:rsidP="00FB7F53">
      <w:pPr>
        <w:autoSpaceDE w:val="0"/>
        <w:autoSpaceDN w:val="0"/>
        <w:adjustRightInd w:val="0"/>
        <w:jc w:val="both"/>
        <w:rPr>
          <w:rFonts w:cs="Arial"/>
          <w:szCs w:val="24"/>
        </w:rPr>
      </w:pPr>
    </w:p>
    <w:p w14:paraId="3ED43B6B" w14:textId="77777777" w:rsidR="00FB7F53" w:rsidRPr="00F458D5" w:rsidRDefault="00FB7F53" w:rsidP="00FB7F53">
      <w:pPr>
        <w:autoSpaceDE w:val="0"/>
        <w:autoSpaceDN w:val="0"/>
        <w:adjustRightInd w:val="0"/>
        <w:jc w:val="center"/>
        <w:rPr>
          <w:rFonts w:cs="Arial"/>
          <w:szCs w:val="24"/>
        </w:rPr>
      </w:pPr>
      <w:r w:rsidRPr="00F458D5">
        <w:rPr>
          <w:rFonts w:cs="Arial"/>
          <w:szCs w:val="24"/>
        </w:rPr>
        <w:t>montags bis sonntags jeweils in der Zeit von 00.00 bis 24.00 Uhr</w:t>
      </w:r>
    </w:p>
    <w:p w14:paraId="6EF860C5" w14:textId="77777777" w:rsidR="00FB7F53" w:rsidRPr="00F458D5" w:rsidRDefault="00FB7F53" w:rsidP="00FB7F53">
      <w:pPr>
        <w:autoSpaceDE w:val="0"/>
        <w:autoSpaceDN w:val="0"/>
        <w:adjustRightInd w:val="0"/>
        <w:jc w:val="center"/>
        <w:rPr>
          <w:rFonts w:cs="Arial"/>
          <w:szCs w:val="24"/>
        </w:rPr>
      </w:pPr>
    </w:p>
    <w:p w14:paraId="49A54ACB" w14:textId="1EF520C1" w:rsidR="00FB7F53" w:rsidRPr="00F458D5" w:rsidRDefault="00FB7F53" w:rsidP="00FB7F53">
      <w:pPr>
        <w:autoSpaceDE w:val="0"/>
        <w:autoSpaceDN w:val="0"/>
        <w:adjustRightInd w:val="0"/>
        <w:jc w:val="both"/>
        <w:rPr>
          <w:rFonts w:cs="Arial"/>
          <w:szCs w:val="24"/>
        </w:rPr>
      </w:pPr>
      <w:r w:rsidRPr="00F458D5">
        <w:rPr>
          <w:rFonts w:cs="Arial"/>
          <w:szCs w:val="24"/>
        </w:rPr>
        <w:t xml:space="preserve">(2) Während der in Abs. 1 genannten Zeiten hält sich der diensthabende Notarzt einsatzbereit in den Räumlichkeiten der Rettungswache </w:t>
      </w:r>
      <w:r w:rsidR="004A2BE2">
        <w:rPr>
          <w:rFonts w:cs="Arial"/>
          <w:szCs w:val="24"/>
        </w:rPr>
        <w:t>Ibbenbüren, Niedersachsenring 90</w:t>
      </w:r>
      <w:r w:rsidRPr="00F458D5">
        <w:rPr>
          <w:rFonts w:cs="Arial"/>
          <w:szCs w:val="24"/>
        </w:rPr>
        <w:t>, auf.</w:t>
      </w:r>
    </w:p>
    <w:p w14:paraId="653336DE" w14:textId="77777777" w:rsidR="00FB7F53" w:rsidRPr="00F458D5" w:rsidRDefault="00FB7F53" w:rsidP="00FB7F53">
      <w:pPr>
        <w:autoSpaceDE w:val="0"/>
        <w:autoSpaceDN w:val="0"/>
        <w:adjustRightInd w:val="0"/>
        <w:rPr>
          <w:rFonts w:cs="Arial"/>
          <w:szCs w:val="24"/>
        </w:rPr>
      </w:pPr>
    </w:p>
    <w:p w14:paraId="3C817DAD" w14:textId="524AC37A" w:rsidR="00FB7F53" w:rsidRPr="00F458D5" w:rsidRDefault="00FB7F53" w:rsidP="00FB7F53">
      <w:pPr>
        <w:autoSpaceDE w:val="0"/>
        <w:autoSpaceDN w:val="0"/>
        <w:adjustRightInd w:val="0"/>
        <w:jc w:val="both"/>
        <w:rPr>
          <w:rFonts w:cs="Arial"/>
          <w:szCs w:val="24"/>
        </w:rPr>
      </w:pPr>
      <w:r w:rsidRPr="00F458D5">
        <w:rPr>
          <w:rFonts w:cs="Arial"/>
          <w:szCs w:val="24"/>
        </w:rPr>
        <w:t>(</w:t>
      </w:r>
      <w:r w:rsidR="004A2BE2">
        <w:rPr>
          <w:rFonts w:cs="Arial"/>
          <w:szCs w:val="24"/>
        </w:rPr>
        <w:t>3</w:t>
      </w:r>
      <w:r w:rsidRPr="00F458D5">
        <w:rPr>
          <w:rFonts w:cs="Arial"/>
          <w:szCs w:val="24"/>
        </w:rPr>
        <w:t xml:space="preserve">) Der Träger des Rettungsdienstes behält sich eine zeitlich begrenzte </w:t>
      </w:r>
      <w:proofErr w:type="spellStart"/>
      <w:r w:rsidRPr="00F458D5">
        <w:rPr>
          <w:rFonts w:cs="Arial"/>
          <w:szCs w:val="24"/>
        </w:rPr>
        <w:t>Umstationierung</w:t>
      </w:r>
      <w:proofErr w:type="spellEnd"/>
      <w:r w:rsidRPr="00F458D5">
        <w:rPr>
          <w:rFonts w:cs="Arial"/>
          <w:szCs w:val="24"/>
        </w:rPr>
        <w:t xml:space="preserve"> des NEF mit Besatzung aus taktischen oder strategischen Gründen vor.</w:t>
      </w:r>
    </w:p>
    <w:p w14:paraId="4EBF359B" w14:textId="77777777" w:rsidR="00FB7F53" w:rsidRPr="00F458D5" w:rsidRDefault="00FB7F53" w:rsidP="00FB7F53">
      <w:pPr>
        <w:autoSpaceDE w:val="0"/>
        <w:autoSpaceDN w:val="0"/>
        <w:adjustRightInd w:val="0"/>
        <w:rPr>
          <w:rFonts w:cs="Arial"/>
          <w:szCs w:val="24"/>
        </w:rPr>
      </w:pPr>
    </w:p>
    <w:p w14:paraId="18785A65" w14:textId="627CB005" w:rsidR="00FB7F53" w:rsidRPr="00F458D5" w:rsidRDefault="00FB7F53" w:rsidP="00FB7F53">
      <w:pPr>
        <w:autoSpaceDE w:val="0"/>
        <w:autoSpaceDN w:val="0"/>
        <w:adjustRightInd w:val="0"/>
        <w:jc w:val="both"/>
        <w:rPr>
          <w:rFonts w:cs="Arial"/>
          <w:szCs w:val="24"/>
        </w:rPr>
      </w:pPr>
      <w:r w:rsidRPr="00F458D5">
        <w:rPr>
          <w:rFonts w:cs="Arial"/>
          <w:szCs w:val="24"/>
        </w:rPr>
        <w:t>(</w:t>
      </w:r>
      <w:r w:rsidR="004A2BE2">
        <w:rPr>
          <w:rFonts w:cs="Arial"/>
          <w:szCs w:val="24"/>
        </w:rPr>
        <w:t>4</w:t>
      </w:r>
      <w:r w:rsidRPr="00F458D5">
        <w:rPr>
          <w:rFonts w:cs="Arial"/>
          <w:szCs w:val="24"/>
        </w:rPr>
        <w:t xml:space="preserve">) Der </w:t>
      </w:r>
      <w:r w:rsidR="001A2604" w:rsidRPr="00F458D5">
        <w:rPr>
          <w:rFonts w:cs="Arial"/>
          <w:szCs w:val="24"/>
        </w:rPr>
        <w:t>Leistungserbringer</w:t>
      </w:r>
      <w:r w:rsidRPr="00F458D5">
        <w:rPr>
          <w:rFonts w:cs="Arial"/>
          <w:szCs w:val="24"/>
        </w:rPr>
        <w:t xml:space="preserve"> verpflichtet sich, Notarzteinsätze entsprechend den Vorgaben dieser Vereinbarung durch das bereitgestellte Personal auch dann durchzuführen zu lassen, wenn bei Beginn des Einsatzes erkennbar oder zu erwarten ist, dass der Einsatz erst nach dem in Abs. 1 genannten Dienstzeitende abgeschlossen werden kann. </w:t>
      </w:r>
    </w:p>
    <w:p w14:paraId="5C309B6C" w14:textId="77777777" w:rsidR="00FB7F53" w:rsidRPr="00F458D5" w:rsidRDefault="00FB7F53" w:rsidP="00FB7F53">
      <w:pPr>
        <w:autoSpaceDE w:val="0"/>
        <w:autoSpaceDN w:val="0"/>
        <w:adjustRightInd w:val="0"/>
        <w:rPr>
          <w:rFonts w:cs="Arial"/>
          <w:szCs w:val="24"/>
        </w:rPr>
      </w:pPr>
    </w:p>
    <w:p w14:paraId="4FC76A0E" w14:textId="77777777" w:rsidR="00FB7F53" w:rsidRPr="00F458D5" w:rsidRDefault="00FB7F53" w:rsidP="00FB7F53">
      <w:pPr>
        <w:autoSpaceDE w:val="0"/>
        <w:autoSpaceDN w:val="0"/>
        <w:adjustRightInd w:val="0"/>
        <w:jc w:val="both"/>
        <w:rPr>
          <w:rFonts w:cs="Arial"/>
          <w:szCs w:val="24"/>
        </w:rPr>
      </w:pPr>
      <w:r w:rsidRPr="00F458D5">
        <w:rPr>
          <w:rFonts w:cs="Arial"/>
          <w:szCs w:val="24"/>
        </w:rPr>
        <w:t>Sekundärtransporte, bei denen die Begleitung durch einen Notarzt erforderlich ist, gehören ebenfalls zum Aufgabenspektrum des Notarztes, sofern die Transporte den Grundlagen des Erlasses des Ministeriums für Gesundheit, Emanzipation, Pflege und Alter (MGEPA) des Landes NRW vom 25.04.2013 — Az. 234 —0713.2.7 — („Zuständigkeit für die Arztbegleitung bei Sekundärtransporten“) und den darauf aufbauenden einschlägigen Verfahrensanweisungen des Ärztlichen Leiters Rettungsdienst des Trägers unterliegen.</w:t>
      </w:r>
    </w:p>
    <w:p w14:paraId="303C838A" w14:textId="77777777" w:rsidR="00FB7F53" w:rsidRPr="00F458D5" w:rsidRDefault="00FB7F53" w:rsidP="00FB7F53">
      <w:pPr>
        <w:autoSpaceDE w:val="0"/>
        <w:autoSpaceDN w:val="0"/>
        <w:adjustRightInd w:val="0"/>
        <w:rPr>
          <w:rFonts w:cs="Arial"/>
          <w:szCs w:val="24"/>
        </w:rPr>
      </w:pPr>
    </w:p>
    <w:p w14:paraId="1C8F008E" w14:textId="2640DC98" w:rsidR="00FB7F53" w:rsidRPr="00F458D5" w:rsidRDefault="00FB7F53" w:rsidP="00FB7F53">
      <w:pPr>
        <w:autoSpaceDE w:val="0"/>
        <w:autoSpaceDN w:val="0"/>
        <w:adjustRightInd w:val="0"/>
        <w:jc w:val="both"/>
        <w:rPr>
          <w:rFonts w:cs="Arial"/>
          <w:szCs w:val="24"/>
        </w:rPr>
      </w:pPr>
      <w:r w:rsidRPr="00F458D5">
        <w:rPr>
          <w:rFonts w:cs="Arial"/>
          <w:szCs w:val="24"/>
        </w:rPr>
        <w:t>(</w:t>
      </w:r>
      <w:r w:rsidR="004A2BE2">
        <w:rPr>
          <w:rFonts w:cs="Arial"/>
          <w:szCs w:val="24"/>
        </w:rPr>
        <w:t>5</w:t>
      </w:r>
      <w:r w:rsidRPr="00F458D5">
        <w:rPr>
          <w:rFonts w:cs="Arial"/>
          <w:szCs w:val="24"/>
        </w:rPr>
        <w:t xml:space="preserve">) Bei entsprechender Disposition durch die Leitstelle des Kreises Steinfurt kann der Notarzt im konkreten Einzelfall auch in anderen </w:t>
      </w:r>
      <w:proofErr w:type="spellStart"/>
      <w:r w:rsidRPr="00F458D5">
        <w:rPr>
          <w:rFonts w:cs="Arial"/>
          <w:szCs w:val="24"/>
        </w:rPr>
        <w:t>Rettungswachenbereichen</w:t>
      </w:r>
      <w:proofErr w:type="spellEnd"/>
      <w:r w:rsidRPr="00F458D5">
        <w:rPr>
          <w:rFonts w:cs="Arial"/>
          <w:szCs w:val="24"/>
        </w:rPr>
        <w:t xml:space="preserve"> bzw. in Bereichen anderer Rettungsdienstträger zum Einsatz kommen. </w:t>
      </w:r>
    </w:p>
    <w:p w14:paraId="3514FCA3" w14:textId="77777777" w:rsidR="00FB7F53" w:rsidRPr="00F458D5" w:rsidRDefault="00FB7F53" w:rsidP="00FB7F53">
      <w:pPr>
        <w:autoSpaceDE w:val="0"/>
        <w:autoSpaceDN w:val="0"/>
        <w:adjustRightInd w:val="0"/>
        <w:rPr>
          <w:rFonts w:cs="Arial"/>
          <w:szCs w:val="24"/>
        </w:rPr>
      </w:pPr>
    </w:p>
    <w:p w14:paraId="012CC3C6" w14:textId="4AF56708" w:rsidR="00FB7F53" w:rsidRPr="00F458D5" w:rsidRDefault="00FB7F53" w:rsidP="00FB7F53">
      <w:pPr>
        <w:autoSpaceDE w:val="0"/>
        <w:autoSpaceDN w:val="0"/>
        <w:adjustRightInd w:val="0"/>
        <w:jc w:val="both"/>
        <w:rPr>
          <w:rFonts w:cs="Arial"/>
          <w:szCs w:val="24"/>
        </w:rPr>
      </w:pPr>
      <w:r w:rsidRPr="00F458D5">
        <w:rPr>
          <w:rFonts w:cs="Arial"/>
          <w:szCs w:val="24"/>
        </w:rPr>
        <w:lastRenderedPageBreak/>
        <w:t>(</w:t>
      </w:r>
      <w:r w:rsidR="004A2BE2">
        <w:rPr>
          <w:rFonts w:cs="Arial"/>
          <w:szCs w:val="24"/>
        </w:rPr>
        <w:t>6</w:t>
      </w:r>
      <w:r w:rsidRPr="00F458D5">
        <w:rPr>
          <w:rFonts w:cs="Arial"/>
          <w:szCs w:val="24"/>
        </w:rPr>
        <w:t xml:space="preserve">) Die Einhaltung der eingegangenen vertraglichen Verpflichtungen stellt der </w:t>
      </w:r>
      <w:r w:rsidR="001A2604" w:rsidRPr="00F458D5">
        <w:rPr>
          <w:rFonts w:cs="Arial"/>
          <w:szCs w:val="24"/>
        </w:rPr>
        <w:t>Leistungserbringer</w:t>
      </w:r>
      <w:r w:rsidRPr="00F458D5">
        <w:rPr>
          <w:rFonts w:cs="Arial"/>
          <w:szCs w:val="24"/>
        </w:rPr>
        <w:t xml:space="preserve"> durch eine geeignete innerbetriebliche Organisation sicher.</w:t>
      </w:r>
    </w:p>
    <w:p w14:paraId="2D5F2C24" w14:textId="77777777" w:rsidR="00FB7F53" w:rsidRPr="00F458D5" w:rsidRDefault="00FB7F53" w:rsidP="00FB7F53">
      <w:pPr>
        <w:autoSpaceDE w:val="0"/>
        <w:autoSpaceDN w:val="0"/>
        <w:adjustRightInd w:val="0"/>
        <w:rPr>
          <w:rFonts w:cs="Arial"/>
          <w:szCs w:val="24"/>
        </w:rPr>
      </w:pPr>
    </w:p>
    <w:p w14:paraId="372D372C" w14:textId="77777777" w:rsidR="00FB7F53" w:rsidRPr="00F458D5" w:rsidRDefault="00FB7F53" w:rsidP="00FB7F53">
      <w:pPr>
        <w:autoSpaceDE w:val="0"/>
        <w:autoSpaceDN w:val="0"/>
        <w:adjustRightInd w:val="0"/>
        <w:rPr>
          <w:rFonts w:cs="Arial"/>
          <w:szCs w:val="24"/>
        </w:rPr>
      </w:pPr>
    </w:p>
    <w:p w14:paraId="5CAA6D02"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2</w:t>
      </w:r>
    </w:p>
    <w:p w14:paraId="1124DBF7" w14:textId="77777777" w:rsidR="00FB7F53" w:rsidRPr="00F458D5" w:rsidRDefault="00FB7F53" w:rsidP="00FB7F53">
      <w:pPr>
        <w:autoSpaceDE w:val="0"/>
        <w:autoSpaceDN w:val="0"/>
        <w:adjustRightInd w:val="0"/>
        <w:jc w:val="center"/>
        <w:rPr>
          <w:rFonts w:cs="Arial"/>
          <w:b/>
          <w:szCs w:val="24"/>
        </w:rPr>
      </w:pPr>
    </w:p>
    <w:p w14:paraId="4E175E55" w14:textId="2D453E9E" w:rsidR="00FB7F53" w:rsidRPr="00F458D5" w:rsidRDefault="00FB7F53" w:rsidP="00FB7F53">
      <w:pPr>
        <w:autoSpaceDE w:val="0"/>
        <w:autoSpaceDN w:val="0"/>
        <w:adjustRightInd w:val="0"/>
        <w:jc w:val="both"/>
        <w:rPr>
          <w:rFonts w:cs="Arial"/>
          <w:szCs w:val="24"/>
        </w:rPr>
      </w:pPr>
      <w:r w:rsidRPr="00F458D5">
        <w:rPr>
          <w:rFonts w:cs="Arial"/>
          <w:szCs w:val="24"/>
        </w:rPr>
        <w:t xml:space="preserve">(1) Die inhaltliche Aufstellung der Dienstpläne und die Diensteinteilung für den Notarztdienst ist alleinige Aufgabe des </w:t>
      </w:r>
      <w:r w:rsidR="001A2604" w:rsidRPr="00F458D5">
        <w:rPr>
          <w:rFonts w:cs="Arial"/>
          <w:szCs w:val="24"/>
        </w:rPr>
        <w:t>Leistungserbringer</w:t>
      </w:r>
      <w:r w:rsidRPr="00F458D5">
        <w:rPr>
          <w:rFonts w:cs="Arial"/>
          <w:szCs w:val="24"/>
        </w:rPr>
        <w:t>s. Die Dienstpläne für die eingesetzten Notärztinnen und Notärzte werden dem Träger jeweils zum 25. des Monats für den zweitfolgenden Monat im Dateiformat „Excel“ zur Verfügung gestellt. Der Träger sichert hierbei die Einhaltung der betroffenen datenschutzrechtlichen Bestimmungen zu. Abweichungen vom ursprünglichen Dienstplan sind dem Träger unverzüglich zu melden.</w:t>
      </w:r>
    </w:p>
    <w:p w14:paraId="718AC748" w14:textId="77777777" w:rsidR="00FB7F53" w:rsidRPr="00884693" w:rsidRDefault="00FB7F53" w:rsidP="00FB7F53">
      <w:pPr>
        <w:autoSpaceDE w:val="0"/>
        <w:autoSpaceDN w:val="0"/>
        <w:adjustRightInd w:val="0"/>
        <w:jc w:val="both"/>
        <w:rPr>
          <w:rFonts w:cs="Arial"/>
          <w:color w:val="FF0000"/>
          <w:szCs w:val="24"/>
        </w:rPr>
      </w:pPr>
    </w:p>
    <w:p w14:paraId="6E05B7BA" w14:textId="11356BA4" w:rsidR="00FB7F53" w:rsidRPr="00F458D5" w:rsidRDefault="00FB7F53" w:rsidP="00FB7F53">
      <w:pPr>
        <w:autoSpaceDE w:val="0"/>
        <w:autoSpaceDN w:val="0"/>
        <w:adjustRightInd w:val="0"/>
        <w:jc w:val="both"/>
        <w:rPr>
          <w:rFonts w:cs="Arial"/>
          <w:szCs w:val="24"/>
        </w:rPr>
      </w:pPr>
      <w:r w:rsidRPr="00F458D5">
        <w:rPr>
          <w:rFonts w:cs="Arial"/>
          <w:szCs w:val="24"/>
        </w:rPr>
        <w:t>(</w:t>
      </w:r>
      <w:r w:rsidR="00466984">
        <w:rPr>
          <w:rFonts w:cs="Arial"/>
          <w:szCs w:val="24"/>
        </w:rPr>
        <w:t>2</w:t>
      </w:r>
      <w:r w:rsidRPr="00F458D5">
        <w:rPr>
          <w:rFonts w:cs="Arial"/>
          <w:szCs w:val="24"/>
        </w:rPr>
        <w:t xml:space="preserve">) Der </w:t>
      </w:r>
      <w:r w:rsidR="001A2604" w:rsidRPr="00F458D5">
        <w:rPr>
          <w:rFonts w:cs="Arial"/>
          <w:szCs w:val="24"/>
        </w:rPr>
        <w:t>Leistungserbringer</w:t>
      </w:r>
      <w:r w:rsidRPr="00F458D5">
        <w:rPr>
          <w:rFonts w:cs="Arial"/>
          <w:szCs w:val="24"/>
        </w:rPr>
        <w:t xml:space="preserve"> </w:t>
      </w:r>
      <w:r w:rsidR="0083350C" w:rsidRPr="00F458D5">
        <w:rPr>
          <w:rFonts w:cs="Arial"/>
          <w:szCs w:val="24"/>
        </w:rPr>
        <w:t>hat</w:t>
      </w:r>
      <w:r w:rsidRPr="00F458D5">
        <w:rPr>
          <w:rFonts w:cs="Arial"/>
          <w:szCs w:val="24"/>
        </w:rPr>
        <w:t xml:space="preserve"> dem Träger </w:t>
      </w:r>
      <w:r w:rsidR="0083350C" w:rsidRPr="00F458D5">
        <w:rPr>
          <w:rFonts w:cs="Arial"/>
          <w:szCs w:val="24"/>
        </w:rPr>
        <w:t>mit dem Angebot</w:t>
      </w:r>
      <w:r w:rsidRPr="00F458D5">
        <w:rPr>
          <w:rFonts w:cs="Arial"/>
          <w:szCs w:val="24"/>
        </w:rPr>
        <w:t xml:space="preserve"> </w:t>
      </w:r>
      <w:r w:rsidR="0083350C" w:rsidRPr="00F458D5">
        <w:rPr>
          <w:rFonts w:cs="Arial"/>
          <w:szCs w:val="24"/>
        </w:rPr>
        <w:t xml:space="preserve">eine </w:t>
      </w:r>
      <w:r w:rsidRPr="00F458D5">
        <w:rPr>
          <w:rFonts w:cs="Arial"/>
          <w:szCs w:val="24"/>
        </w:rPr>
        <w:t>namentlich</w:t>
      </w:r>
      <w:r w:rsidR="0083350C" w:rsidRPr="00F458D5">
        <w:rPr>
          <w:rFonts w:cs="Arial"/>
          <w:szCs w:val="24"/>
        </w:rPr>
        <w:t>e Liste</w:t>
      </w:r>
      <w:r w:rsidRPr="00F458D5">
        <w:rPr>
          <w:rFonts w:cs="Arial"/>
          <w:szCs w:val="24"/>
        </w:rPr>
        <w:t xml:space="preserve"> </w:t>
      </w:r>
      <w:r w:rsidR="0083350C" w:rsidRPr="00F458D5">
        <w:rPr>
          <w:rFonts w:cs="Arial"/>
          <w:szCs w:val="24"/>
        </w:rPr>
        <w:t xml:space="preserve">mit </w:t>
      </w:r>
      <w:r w:rsidRPr="00F458D5">
        <w:rPr>
          <w:rFonts w:cs="Arial"/>
          <w:szCs w:val="24"/>
        </w:rPr>
        <w:t>mindestens zehn und höchstens zwanzig geeignete</w:t>
      </w:r>
      <w:r w:rsidR="0083350C" w:rsidRPr="00F458D5">
        <w:rPr>
          <w:rFonts w:cs="Arial"/>
          <w:szCs w:val="24"/>
        </w:rPr>
        <w:t>n</w:t>
      </w:r>
      <w:r w:rsidRPr="00F458D5">
        <w:rPr>
          <w:rFonts w:cs="Arial"/>
          <w:szCs w:val="24"/>
        </w:rPr>
        <w:t xml:space="preserve"> Notärztinnen und Notärzte</w:t>
      </w:r>
      <w:r w:rsidR="0083350C" w:rsidRPr="00F458D5">
        <w:rPr>
          <w:rFonts w:cs="Arial"/>
          <w:szCs w:val="24"/>
        </w:rPr>
        <w:t>n,</w:t>
      </w:r>
      <w:r w:rsidRPr="00F458D5">
        <w:rPr>
          <w:rFonts w:cs="Arial"/>
          <w:szCs w:val="24"/>
        </w:rPr>
        <w:t xml:space="preserve"> die im Notarztdienst nach dieser Vereinbarung eingesetzt werden</w:t>
      </w:r>
      <w:r w:rsidR="0083350C" w:rsidRPr="00F458D5">
        <w:rPr>
          <w:rFonts w:cs="Arial"/>
          <w:szCs w:val="24"/>
        </w:rPr>
        <w:t>, übergeben</w:t>
      </w:r>
      <w:r w:rsidRPr="00F458D5">
        <w:rPr>
          <w:rFonts w:cs="Arial"/>
          <w:szCs w:val="24"/>
        </w:rPr>
        <w:t xml:space="preserve">. Jede personelle Veränderung </w:t>
      </w:r>
      <w:r w:rsidR="0083350C" w:rsidRPr="00F458D5">
        <w:rPr>
          <w:rFonts w:cs="Arial"/>
          <w:szCs w:val="24"/>
        </w:rPr>
        <w:t>in dieser Liste</w:t>
      </w:r>
      <w:r w:rsidRPr="00F458D5">
        <w:rPr>
          <w:rFonts w:cs="Arial"/>
          <w:szCs w:val="24"/>
        </w:rPr>
        <w:t xml:space="preserve"> ist dem Träger unter Angabe der Gründe schriftlich anzuzeigen.</w:t>
      </w:r>
      <w:r w:rsidR="0083350C" w:rsidRPr="00F458D5">
        <w:rPr>
          <w:rFonts w:cs="Arial"/>
          <w:szCs w:val="24"/>
        </w:rPr>
        <w:t xml:space="preserve"> </w:t>
      </w:r>
    </w:p>
    <w:p w14:paraId="6C6651B4" w14:textId="77777777" w:rsidR="00FB7F53" w:rsidRPr="00F458D5" w:rsidRDefault="00FB7F53" w:rsidP="00FB7F53">
      <w:pPr>
        <w:autoSpaceDE w:val="0"/>
        <w:autoSpaceDN w:val="0"/>
        <w:adjustRightInd w:val="0"/>
        <w:jc w:val="both"/>
        <w:rPr>
          <w:rFonts w:cs="Arial"/>
          <w:szCs w:val="24"/>
        </w:rPr>
      </w:pPr>
    </w:p>
    <w:p w14:paraId="2C595F67" w14:textId="4675CB61" w:rsidR="00FB7F53" w:rsidRPr="00F458D5" w:rsidRDefault="00FB7F53" w:rsidP="00FB7F53">
      <w:pPr>
        <w:autoSpaceDE w:val="0"/>
        <w:autoSpaceDN w:val="0"/>
        <w:jc w:val="both"/>
        <w:rPr>
          <w:rFonts w:ascii="Aptos" w:hAnsi="Aptos"/>
          <w:bCs/>
          <w:iCs/>
        </w:rPr>
      </w:pPr>
      <w:r w:rsidRPr="00F458D5">
        <w:rPr>
          <w:rFonts w:cs="Arial"/>
          <w:szCs w:val="24"/>
        </w:rPr>
        <w:t>(</w:t>
      </w:r>
      <w:r w:rsidR="00466984">
        <w:rPr>
          <w:rFonts w:cs="Arial"/>
          <w:szCs w:val="24"/>
        </w:rPr>
        <w:t>3</w:t>
      </w:r>
      <w:r w:rsidRPr="00F458D5">
        <w:rPr>
          <w:rFonts w:cs="Arial"/>
          <w:szCs w:val="24"/>
        </w:rPr>
        <w:t xml:space="preserve">) </w:t>
      </w:r>
      <w:r w:rsidRPr="00F458D5">
        <w:rPr>
          <w:bCs/>
          <w:iCs/>
        </w:rPr>
        <w:t>Die eingesetzten Notärztinnen und Notärzte leisten mindestens 15 Notarztdienste pro Jahr im Rettungsdienstbereich des Trägers. Bei unterjährig beginnender oder endender Tätigkeit als Notärztin oder Notarzt ist eine dem Jahresanteil entsprechende Anzahl an Notarztdiensten zu leisten.</w:t>
      </w:r>
    </w:p>
    <w:p w14:paraId="7BADB361" w14:textId="77777777" w:rsidR="00FB7F53" w:rsidRPr="00F458D5" w:rsidRDefault="00FB7F53" w:rsidP="00FB7F53">
      <w:pPr>
        <w:autoSpaceDE w:val="0"/>
        <w:autoSpaceDN w:val="0"/>
        <w:adjustRightInd w:val="0"/>
        <w:jc w:val="both"/>
        <w:rPr>
          <w:rFonts w:cs="Arial"/>
          <w:szCs w:val="24"/>
        </w:rPr>
      </w:pPr>
    </w:p>
    <w:p w14:paraId="51C77C95" w14:textId="45B0CCAD" w:rsidR="00FB7F53" w:rsidRPr="00F458D5" w:rsidRDefault="00FB7F53" w:rsidP="00FB7F53">
      <w:pPr>
        <w:autoSpaceDE w:val="0"/>
        <w:autoSpaceDN w:val="0"/>
        <w:adjustRightInd w:val="0"/>
        <w:jc w:val="both"/>
        <w:rPr>
          <w:rFonts w:cs="Arial"/>
          <w:szCs w:val="24"/>
        </w:rPr>
      </w:pPr>
      <w:r w:rsidRPr="00F458D5">
        <w:rPr>
          <w:rFonts w:cs="Arial"/>
          <w:szCs w:val="24"/>
        </w:rPr>
        <w:t>(</w:t>
      </w:r>
      <w:r w:rsidR="00466984">
        <w:rPr>
          <w:rFonts w:cs="Arial"/>
          <w:szCs w:val="24"/>
        </w:rPr>
        <w:t>4</w:t>
      </w:r>
      <w:r w:rsidRPr="00F458D5">
        <w:rPr>
          <w:rFonts w:cs="Arial"/>
          <w:szCs w:val="24"/>
        </w:rPr>
        <w:t xml:space="preserve">) Dem Träger ist eine zuständige Stelle für die Personaleinsatzplanung mitzuteilen. Diese Stelle ist zu allgemeinen Bürozeiten telefonisch und per E-Mail erreichbar. Außerhalb der Bürozeiten wird dem </w:t>
      </w:r>
      <w:r w:rsidR="00872B51">
        <w:rPr>
          <w:rFonts w:cs="Arial"/>
          <w:szCs w:val="24"/>
        </w:rPr>
        <w:t>Träger</w:t>
      </w:r>
      <w:r w:rsidRPr="00F458D5">
        <w:rPr>
          <w:rFonts w:cs="Arial"/>
          <w:szCs w:val="24"/>
        </w:rPr>
        <w:t xml:space="preserve"> eine jederzeit erreichbare Telefonnummer benannt, unter der für den Fall eines kurzfristigen Personalausfalls Kontakt aufgenommen werden kann.</w:t>
      </w:r>
    </w:p>
    <w:p w14:paraId="6D035324" w14:textId="77777777" w:rsidR="00FB7F53" w:rsidRPr="00F458D5" w:rsidRDefault="00FB7F53" w:rsidP="00FB7F53">
      <w:pPr>
        <w:autoSpaceDE w:val="0"/>
        <w:autoSpaceDN w:val="0"/>
        <w:adjustRightInd w:val="0"/>
        <w:jc w:val="both"/>
        <w:rPr>
          <w:rFonts w:cs="Arial"/>
          <w:szCs w:val="24"/>
        </w:rPr>
      </w:pPr>
    </w:p>
    <w:p w14:paraId="33998550" w14:textId="2B32D571" w:rsidR="00FB7F53" w:rsidRPr="00F458D5" w:rsidRDefault="00FB7F53" w:rsidP="00FB7F53">
      <w:pPr>
        <w:autoSpaceDE w:val="0"/>
        <w:autoSpaceDN w:val="0"/>
        <w:adjustRightInd w:val="0"/>
        <w:jc w:val="both"/>
        <w:rPr>
          <w:rFonts w:cs="Arial"/>
          <w:szCs w:val="24"/>
        </w:rPr>
      </w:pPr>
      <w:r w:rsidRPr="00F458D5">
        <w:rPr>
          <w:rFonts w:cs="Arial"/>
          <w:szCs w:val="24"/>
        </w:rPr>
        <w:t>(</w:t>
      </w:r>
      <w:r w:rsidR="00466984">
        <w:rPr>
          <w:rFonts w:cs="Arial"/>
          <w:szCs w:val="24"/>
        </w:rPr>
        <w:t>5</w:t>
      </w:r>
      <w:r w:rsidRPr="00F458D5">
        <w:rPr>
          <w:rFonts w:cs="Arial"/>
          <w:szCs w:val="24"/>
        </w:rPr>
        <w:t>) Eine geeignete Ausfallkompensation erfolgt an Werktagen zwischen 07:30 und 16:30 Uhr spätestens innerhalb von 30 Minuten, zu allen anderen Zeiten spätestens innerhalb von 90 Minuten nach Kenntnisgabe durch den Träger.</w:t>
      </w:r>
    </w:p>
    <w:p w14:paraId="239C2402" w14:textId="77777777" w:rsidR="00FB7F53" w:rsidRPr="00F458D5" w:rsidRDefault="00FB7F53" w:rsidP="00FB7F53">
      <w:pPr>
        <w:autoSpaceDE w:val="0"/>
        <w:autoSpaceDN w:val="0"/>
        <w:adjustRightInd w:val="0"/>
        <w:rPr>
          <w:rFonts w:cs="Arial"/>
          <w:szCs w:val="24"/>
        </w:rPr>
      </w:pPr>
    </w:p>
    <w:p w14:paraId="381E2151" w14:textId="38FB59A1" w:rsidR="00FB7F53" w:rsidRPr="00F458D5" w:rsidRDefault="00FB7F53" w:rsidP="00FB7F53">
      <w:pPr>
        <w:autoSpaceDE w:val="0"/>
        <w:autoSpaceDN w:val="0"/>
        <w:adjustRightInd w:val="0"/>
        <w:jc w:val="both"/>
        <w:rPr>
          <w:rFonts w:cs="Arial"/>
          <w:szCs w:val="24"/>
        </w:rPr>
      </w:pPr>
      <w:r w:rsidRPr="00F458D5">
        <w:rPr>
          <w:rFonts w:cs="Arial"/>
          <w:szCs w:val="24"/>
        </w:rPr>
        <w:t>(</w:t>
      </w:r>
      <w:r w:rsidR="00466984">
        <w:rPr>
          <w:rFonts w:cs="Arial"/>
          <w:szCs w:val="24"/>
        </w:rPr>
        <w:t>6</w:t>
      </w:r>
      <w:r w:rsidRPr="00F458D5">
        <w:rPr>
          <w:rFonts w:cs="Arial"/>
          <w:szCs w:val="24"/>
        </w:rPr>
        <w:t>) Der Träger behält sich in begründeten Ausnahmefällen die Übernahme und Besetzung von einzelnen Notarztschichten durch eigenes Personal vor.</w:t>
      </w:r>
    </w:p>
    <w:p w14:paraId="76F0E9ED" w14:textId="77777777" w:rsidR="00FB7F53" w:rsidRPr="00F458D5" w:rsidRDefault="00FB7F53" w:rsidP="00FB7F53">
      <w:pPr>
        <w:autoSpaceDE w:val="0"/>
        <w:autoSpaceDN w:val="0"/>
        <w:adjustRightInd w:val="0"/>
        <w:rPr>
          <w:rFonts w:cs="Arial"/>
          <w:szCs w:val="24"/>
        </w:rPr>
      </w:pPr>
    </w:p>
    <w:p w14:paraId="134B3092" w14:textId="2773350E" w:rsidR="00FB7F53" w:rsidRPr="00F458D5" w:rsidRDefault="00FB7F53" w:rsidP="00FB7F53">
      <w:pPr>
        <w:autoSpaceDE w:val="0"/>
        <w:autoSpaceDN w:val="0"/>
        <w:jc w:val="both"/>
      </w:pPr>
      <w:r w:rsidRPr="00F458D5">
        <w:rPr>
          <w:rFonts w:cs="Arial"/>
          <w:szCs w:val="24"/>
        </w:rPr>
        <w:t>(</w:t>
      </w:r>
      <w:r w:rsidR="00466984">
        <w:rPr>
          <w:rFonts w:cs="Arial"/>
          <w:szCs w:val="24"/>
        </w:rPr>
        <w:t>7</w:t>
      </w:r>
      <w:r w:rsidRPr="00F458D5">
        <w:rPr>
          <w:rFonts w:cs="Arial"/>
          <w:szCs w:val="24"/>
        </w:rPr>
        <w:t xml:space="preserve">) </w:t>
      </w:r>
      <w:r w:rsidRPr="00F458D5">
        <w:t xml:space="preserve">Der Notarzt ist verpflichtet, während seiner Tätigkeit Einsatzkleidung und Schuhe entsprechend den jeweils gültigen Unfall-Verhütungs-Vorschriften (DGUV-Regel 105-003) zu tragen. </w:t>
      </w:r>
    </w:p>
    <w:p w14:paraId="4693141A" w14:textId="77777777" w:rsidR="00FB7F53" w:rsidRPr="00F458D5" w:rsidRDefault="00FB7F53" w:rsidP="00FB7F53">
      <w:pPr>
        <w:autoSpaceDE w:val="0"/>
        <w:autoSpaceDN w:val="0"/>
        <w:jc w:val="both"/>
      </w:pPr>
    </w:p>
    <w:p w14:paraId="02A2930B" w14:textId="1481D3EB" w:rsidR="004A2BE2" w:rsidRPr="00471658" w:rsidRDefault="004A2BE2" w:rsidP="004A2BE2">
      <w:pPr>
        <w:autoSpaceDE w:val="0"/>
        <w:autoSpaceDN w:val="0"/>
        <w:jc w:val="both"/>
        <w:rPr>
          <w:szCs w:val="22"/>
        </w:rPr>
      </w:pPr>
      <w:r w:rsidRPr="00471658">
        <w:rPr>
          <w:szCs w:val="22"/>
        </w:rPr>
        <w:t>Der Träger stellt die Einsatzhose und –</w:t>
      </w:r>
      <w:proofErr w:type="spellStart"/>
      <w:r w:rsidRPr="00471658">
        <w:rPr>
          <w:szCs w:val="22"/>
        </w:rPr>
        <w:t>jacke</w:t>
      </w:r>
      <w:proofErr w:type="spellEnd"/>
      <w:r w:rsidRPr="00471658">
        <w:rPr>
          <w:szCs w:val="22"/>
        </w:rPr>
        <w:t xml:space="preserve"> für alle nach dieser Vereinbarung tätig werdenden Notärzte über den allgemeinen Wäschepool des NEF-Standorts zur Verfügung. Die sonstige Dienstkleidung und das Schuhwerk werden durch d</w:t>
      </w:r>
      <w:r w:rsidR="00466984">
        <w:rPr>
          <w:szCs w:val="22"/>
        </w:rPr>
        <w:t>en Leistungserbringer</w:t>
      </w:r>
      <w:r w:rsidRPr="00471658">
        <w:rPr>
          <w:szCs w:val="22"/>
        </w:rPr>
        <w:t xml:space="preserve"> in Abstimmung mit dem Träger gestellt. </w:t>
      </w:r>
    </w:p>
    <w:p w14:paraId="7A5B1736" w14:textId="77777777" w:rsidR="00FB7F53" w:rsidRPr="00F458D5" w:rsidRDefault="00FB7F53" w:rsidP="00FB7F53">
      <w:pPr>
        <w:autoSpaceDE w:val="0"/>
        <w:autoSpaceDN w:val="0"/>
        <w:jc w:val="both"/>
        <w:rPr>
          <w:rFonts w:cs="Arial"/>
          <w:szCs w:val="24"/>
        </w:rPr>
      </w:pPr>
    </w:p>
    <w:p w14:paraId="13966FC0" w14:textId="1B85E51D" w:rsidR="00FB7F53" w:rsidRPr="00F458D5" w:rsidRDefault="00FB7F53" w:rsidP="00FB7F53">
      <w:pPr>
        <w:autoSpaceDE w:val="0"/>
        <w:autoSpaceDN w:val="0"/>
        <w:jc w:val="both"/>
        <w:rPr>
          <w:rFonts w:cs="Arial"/>
          <w:szCs w:val="24"/>
        </w:rPr>
      </w:pPr>
      <w:r w:rsidRPr="00F458D5">
        <w:rPr>
          <w:rFonts w:cs="Arial"/>
          <w:szCs w:val="24"/>
        </w:rPr>
        <w:t xml:space="preserve">Die Notärzte sind durch den </w:t>
      </w:r>
      <w:r w:rsidR="001A2604" w:rsidRPr="00F458D5">
        <w:rPr>
          <w:rFonts w:cs="Arial"/>
          <w:szCs w:val="24"/>
        </w:rPr>
        <w:t>Leistungserbringer</w:t>
      </w:r>
      <w:r w:rsidRPr="00F458D5">
        <w:rPr>
          <w:rFonts w:cs="Arial"/>
          <w:szCs w:val="24"/>
        </w:rPr>
        <w:t xml:space="preserve"> darüber zu informieren, dass die Verpflichtung zum Tragen der persönlichen Einsatzkleidung einschl. Schuhwerk während eines Notarzteinsatzes besteht. Kommt der Notarzt dieser Verpflichtung wiederholt nicht nach, ist der Träger berechtigt, diesen Notarzt abzulehnen und die verzugslose Gestellung eines Ersatzes zu verlangen.</w:t>
      </w:r>
    </w:p>
    <w:p w14:paraId="0D49D96B" w14:textId="77777777" w:rsidR="00FB7F53" w:rsidRPr="00F458D5" w:rsidRDefault="00FB7F53" w:rsidP="00FB7F53">
      <w:pPr>
        <w:autoSpaceDE w:val="0"/>
        <w:autoSpaceDN w:val="0"/>
        <w:jc w:val="both"/>
      </w:pPr>
    </w:p>
    <w:p w14:paraId="652687FB" w14:textId="77777777" w:rsidR="00FB7F53" w:rsidRPr="00F458D5" w:rsidRDefault="00FB7F53" w:rsidP="00FB7F53">
      <w:pPr>
        <w:autoSpaceDE w:val="0"/>
        <w:autoSpaceDN w:val="0"/>
        <w:adjustRightInd w:val="0"/>
        <w:rPr>
          <w:rFonts w:cs="Arial"/>
          <w:szCs w:val="24"/>
        </w:rPr>
      </w:pPr>
    </w:p>
    <w:p w14:paraId="123B852C" w14:textId="77777777" w:rsidR="00FB7F53" w:rsidRPr="00F458D5" w:rsidRDefault="00FB7F53" w:rsidP="00FB7F53">
      <w:pPr>
        <w:autoSpaceDE w:val="0"/>
        <w:autoSpaceDN w:val="0"/>
        <w:adjustRightInd w:val="0"/>
        <w:rPr>
          <w:rFonts w:cs="Arial"/>
          <w:szCs w:val="24"/>
        </w:rPr>
      </w:pPr>
    </w:p>
    <w:p w14:paraId="1070AC6C"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lastRenderedPageBreak/>
        <w:t>§ 3</w:t>
      </w:r>
    </w:p>
    <w:p w14:paraId="4D9370FE" w14:textId="77777777" w:rsidR="00FB7F53" w:rsidRPr="00F458D5" w:rsidRDefault="00FB7F53" w:rsidP="00FB7F53">
      <w:pPr>
        <w:autoSpaceDE w:val="0"/>
        <w:autoSpaceDN w:val="0"/>
        <w:adjustRightInd w:val="0"/>
        <w:rPr>
          <w:rFonts w:cs="Arial"/>
          <w:szCs w:val="24"/>
        </w:rPr>
      </w:pPr>
    </w:p>
    <w:p w14:paraId="2C629E3C" w14:textId="77777777" w:rsidR="00FB7F53" w:rsidRPr="00F458D5" w:rsidRDefault="00FB7F53" w:rsidP="00FB7F53">
      <w:pPr>
        <w:autoSpaceDE w:val="0"/>
        <w:autoSpaceDN w:val="0"/>
        <w:adjustRightInd w:val="0"/>
        <w:jc w:val="both"/>
        <w:rPr>
          <w:rFonts w:cs="Arial"/>
          <w:szCs w:val="24"/>
        </w:rPr>
      </w:pPr>
      <w:r w:rsidRPr="00F458D5">
        <w:rPr>
          <w:rFonts w:cs="Arial"/>
          <w:szCs w:val="24"/>
        </w:rPr>
        <w:t>(1) Der Träger stellt das NEF samt der notwendigen medizinisch-technischen Ausstattung gem. DIN/EN und das zur Besetzung des NEF erforderliche nichtärztliche Personal.</w:t>
      </w:r>
    </w:p>
    <w:p w14:paraId="5E5D3518" w14:textId="77777777" w:rsidR="00FB7F53" w:rsidRPr="00F458D5" w:rsidRDefault="00FB7F53" w:rsidP="00FB7F53">
      <w:pPr>
        <w:autoSpaceDE w:val="0"/>
        <w:autoSpaceDN w:val="0"/>
        <w:adjustRightInd w:val="0"/>
        <w:rPr>
          <w:rFonts w:cs="Arial"/>
          <w:szCs w:val="24"/>
        </w:rPr>
      </w:pPr>
    </w:p>
    <w:p w14:paraId="38CAB6A1" w14:textId="77777777" w:rsidR="00FB7F53" w:rsidRPr="00F458D5" w:rsidRDefault="00FB7F53" w:rsidP="00FB7F53">
      <w:pPr>
        <w:autoSpaceDE w:val="0"/>
        <w:autoSpaceDN w:val="0"/>
        <w:adjustRightInd w:val="0"/>
        <w:jc w:val="both"/>
        <w:rPr>
          <w:rFonts w:cs="Arial"/>
          <w:szCs w:val="24"/>
        </w:rPr>
      </w:pPr>
      <w:r w:rsidRPr="00F458D5">
        <w:rPr>
          <w:rFonts w:cs="Arial"/>
          <w:szCs w:val="24"/>
        </w:rPr>
        <w:t>(2) Im Rettungsdienst des Trägers gilt grundsätzlich das Rendezvous-System. Dabei bilden RTW und NEF in der Regel eine taktische Einheit. Soweit ein NEF als Kraftfahrzeug nicht in den Einsatz gebracht werden kann, wird die Notfallrettung im Kompaktsystem (RTW als Notarztwagen/NAW) gefahren.</w:t>
      </w:r>
    </w:p>
    <w:p w14:paraId="53CD2151" w14:textId="77777777" w:rsidR="00FB7F53" w:rsidRPr="00F458D5" w:rsidRDefault="00FB7F53" w:rsidP="00FB7F53">
      <w:pPr>
        <w:autoSpaceDE w:val="0"/>
        <w:autoSpaceDN w:val="0"/>
        <w:adjustRightInd w:val="0"/>
        <w:jc w:val="both"/>
        <w:rPr>
          <w:rFonts w:cs="Arial"/>
          <w:szCs w:val="24"/>
        </w:rPr>
      </w:pPr>
    </w:p>
    <w:p w14:paraId="7F8410AA" w14:textId="77777777" w:rsidR="00FB7F53" w:rsidRPr="00F458D5" w:rsidRDefault="00FB7F53" w:rsidP="00FB7F53">
      <w:pPr>
        <w:autoSpaceDE w:val="0"/>
        <w:autoSpaceDN w:val="0"/>
        <w:adjustRightInd w:val="0"/>
        <w:jc w:val="both"/>
        <w:rPr>
          <w:rFonts w:cs="Arial"/>
          <w:szCs w:val="24"/>
        </w:rPr>
      </w:pPr>
      <w:r w:rsidRPr="00F458D5">
        <w:rPr>
          <w:rFonts w:cs="Arial"/>
          <w:szCs w:val="24"/>
        </w:rPr>
        <w:t>(3) Notarzteinsätze werden ausschließlich durch die Leitstelle des Kreises Steinfurt disponiert, alarmiert und gelenkt.</w:t>
      </w:r>
    </w:p>
    <w:p w14:paraId="08804DB6" w14:textId="77777777" w:rsidR="00FB7F53" w:rsidRPr="00F458D5" w:rsidRDefault="00FB7F53" w:rsidP="00FB7F53">
      <w:pPr>
        <w:autoSpaceDE w:val="0"/>
        <w:autoSpaceDN w:val="0"/>
        <w:adjustRightInd w:val="0"/>
        <w:jc w:val="both"/>
        <w:rPr>
          <w:rFonts w:cs="Arial"/>
          <w:szCs w:val="24"/>
        </w:rPr>
      </w:pPr>
    </w:p>
    <w:p w14:paraId="3D31EDA6" w14:textId="77777777" w:rsidR="00FB7F53" w:rsidRPr="00F458D5" w:rsidRDefault="00FB7F53" w:rsidP="00FB7F53">
      <w:pPr>
        <w:autoSpaceDE w:val="0"/>
        <w:autoSpaceDN w:val="0"/>
        <w:adjustRightInd w:val="0"/>
        <w:rPr>
          <w:rFonts w:cs="Arial"/>
          <w:szCs w:val="24"/>
        </w:rPr>
      </w:pPr>
    </w:p>
    <w:p w14:paraId="3F76CB6D" w14:textId="77777777" w:rsidR="00FB7F53" w:rsidRPr="00F458D5" w:rsidRDefault="00FB7F53" w:rsidP="00FB7F53">
      <w:pPr>
        <w:autoSpaceDE w:val="0"/>
        <w:autoSpaceDN w:val="0"/>
        <w:adjustRightInd w:val="0"/>
        <w:rPr>
          <w:rFonts w:cs="Arial"/>
          <w:szCs w:val="24"/>
        </w:rPr>
      </w:pPr>
    </w:p>
    <w:p w14:paraId="4B66F16F"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4</w:t>
      </w:r>
    </w:p>
    <w:p w14:paraId="47490B30" w14:textId="77777777" w:rsidR="00FB7F53" w:rsidRPr="00F458D5" w:rsidRDefault="00FB7F53" w:rsidP="00FB7F53">
      <w:pPr>
        <w:autoSpaceDE w:val="0"/>
        <w:autoSpaceDN w:val="0"/>
        <w:adjustRightInd w:val="0"/>
        <w:jc w:val="center"/>
        <w:rPr>
          <w:rFonts w:cs="Arial"/>
          <w:b/>
          <w:szCs w:val="24"/>
        </w:rPr>
      </w:pPr>
    </w:p>
    <w:p w14:paraId="583EFE70" w14:textId="4D827C5C" w:rsidR="00FB7F53" w:rsidRPr="00F458D5" w:rsidRDefault="00FB7F53" w:rsidP="00FB7F53">
      <w:pPr>
        <w:autoSpaceDE w:val="0"/>
        <w:autoSpaceDN w:val="0"/>
        <w:adjustRightInd w:val="0"/>
        <w:jc w:val="both"/>
        <w:rPr>
          <w:rFonts w:cs="Arial"/>
          <w:szCs w:val="24"/>
        </w:rPr>
      </w:pPr>
      <w:r w:rsidRPr="00F458D5">
        <w:rPr>
          <w:rFonts w:cs="Arial"/>
          <w:szCs w:val="24"/>
        </w:rPr>
        <w:t xml:space="preserve">(1) Die vom </w:t>
      </w:r>
      <w:r w:rsidR="001A2604" w:rsidRPr="00F458D5">
        <w:rPr>
          <w:rFonts w:cs="Arial"/>
          <w:szCs w:val="24"/>
        </w:rPr>
        <w:t>Leistungserbringer</w:t>
      </w:r>
      <w:r w:rsidRPr="00F458D5">
        <w:rPr>
          <w:rFonts w:cs="Arial"/>
          <w:szCs w:val="24"/>
        </w:rPr>
        <w:t xml:space="preserve"> bereitgestellten Notärzte handeln im Einsatz als Verwaltungshelfer des Trägers. Die von ihnen wahrgenommenen Aufgaben sind damit der hoheitlichen Tätigkeit des Trägers zuzurechnen.</w:t>
      </w:r>
    </w:p>
    <w:p w14:paraId="03B3EBE7" w14:textId="77777777" w:rsidR="00FB7F53" w:rsidRPr="00F458D5" w:rsidRDefault="00FB7F53" w:rsidP="00FB7F53">
      <w:pPr>
        <w:autoSpaceDE w:val="0"/>
        <w:autoSpaceDN w:val="0"/>
        <w:adjustRightInd w:val="0"/>
        <w:jc w:val="both"/>
        <w:rPr>
          <w:rFonts w:cs="Arial"/>
          <w:szCs w:val="24"/>
        </w:rPr>
      </w:pPr>
    </w:p>
    <w:p w14:paraId="286DAEE6" w14:textId="77777777" w:rsidR="00FB7F53" w:rsidRPr="00F458D5" w:rsidRDefault="00FB7F53" w:rsidP="00FB7F53">
      <w:pPr>
        <w:autoSpaceDE w:val="0"/>
        <w:autoSpaceDN w:val="0"/>
        <w:adjustRightInd w:val="0"/>
        <w:jc w:val="both"/>
        <w:rPr>
          <w:rFonts w:cs="Arial"/>
          <w:szCs w:val="24"/>
        </w:rPr>
      </w:pPr>
      <w:r w:rsidRPr="00F458D5">
        <w:rPr>
          <w:rFonts w:cs="Arial"/>
          <w:szCs w:val="24"/>
        </w:rPr>
        <w:t>(2) Der Träger hat für alle im Rettungsdienst tätigen Ärzte eine zusätzliche Unfallversicherung abgeschlossen. Die Versicherungssummen betragen 511.292 € für den Todesfall und 1.022.584 € für den Invaliditätsfall.</w:t>
      </w:r>
    </w:p>
    <w:p w14:paraId="12DB66F4" w14:textId="77777777" w:rsidR="00FB7F53" w:rsidRPr="00F458D5" w:rsidRDefault="00FB7F53" w:rsidP="00FB7F53">
      <w:pPr>
        <w:autoSpaceDE w:val="0"/>
        <w:autoSpaceDN w:val="0"/>
        <w:adjustRightInd w:val="0"/>
        <w:rPr>
          <w:rFonts w:cs="Arial"/>
          <w:szCs w:val="24"/>
        </w:rPr>
      </w:pPr>
    </w:p>
    <w:p w14:paraId="0609575D" w14:textId="77777777" w:rsidR="00FB7F53" w:rsidRPr="00F458D5" w:rsidRDefault="00FB7F53" w:rsidP="00FB7F53">
      <w:pPr>
        <w:autoSpaceDE w:val="0"/>
        <w:autoSpaceDN w:val="0"/>
        <w:adjustRightInd w:val="0"/>
        <w:jc w:val="both"/>
        <w:rPr>
          <w:rFonts w:cs="Arial"/>
          <w:szCs w:val="24"/>
        </w:rPr>
      </w:pPr>
      <w:r w:rsidRPr="00F458D5">
        <w:rPr>
          <w:rFonts w:cs="Arial"/>
          <w:szCs w:val="24"/>
        </w:rPr>
        <w:t>(3) Der Träger haftet für die von den Notärzten im Notarztdienst verursachten Schäden im Außenverhältnis nach den Grundsätzen der Amtshaftung gemäß § 839 Abs. 1 Bürgerliches Gesetzbuch (BGB) in Verbindung mit Art. 34 Grundgesetz (GG). Der Träger hat für die Tätigkeit der Notärzte eine Amtshaftpflichtversicherung abgeschlossen.</w:t>
      </w:r>
      <w:r w:rsidRPr="00F458D5">
        <w:rPr>
          <w:rFonts w:cs="Arial"/>
          <w:szCs w:val="24"/>
        </w:rPr>
        <w:tab/>
      </w:r>
      <w:r w:rsidRPr="00F458D5">
        <w:rPr>
          <w:rFonts w:cs="Arial"/>
          <w:szCs w:val="24"/>
        </w:rPr>
        <w:br/>
      </w:r>
    </w:p>
    <w:p w14:paraId="2F695185" w14:textId="1CB0721E" w:rsidR="00FB7F53" w:rsidRPr="00F458D5" w:rsidRDefault="00FB7F53" w:rsidP="00FB7F53">
      <w:pPr>
        <w:autoSpaceDE w:val="0"/>
        <w:autoSpaceDN w:val="0"/>
        <w:adjustRightInd w:val="0"/>
        <w:jc w:val="both"/>
        <w:rPr>
          <w:rFonts w:cs="Arial"/>
          <w:szCs w:val="24"/>
        </w:rPr>
      </w:pPr>
      <w:r w:rsidRPr="00F458D5">
        <w:rPr>
          <w:rFonts w:cs="Arial"/>
          <w:szCs w:val="24"/>
        </w:rPr>
        <w:t xml:space="preserve">(4) Im Innenverhältnis haftet der </w:t>
      </w:r>
      <w:r w:rsidR="001A2604" w:rsidRPr="00F458D5">
        <w:rPr>
          <w:rFonts w:cs="Arial"/>
          <w:szCs w:val="24"/>
        </w:rPr>
        <w:t>Leistungserbringer</w:t>
      </w:r>
      <w:r w:rsidRPr="00F458D5">
        <w:rPr>
          <w:rFonts w:cs="Arial"/>
          <w:szCs w:val="24"/>
        </w:rPr>
        <w:t xml:space="preserve"> gegenüber dem Träger für alle durch die Notärzte im Notarztdienst vorsätzlich oder grob fahrlässig verursachten Schäden, auch für solche an Einrichtungen des Rettungsdienstes.</w:t>
      </w:r>
    </w:p>
    <w:p w14:paraId="766920C6" w14:textId="77777777" w:rsidR="00FB7F53" w:rsidRPr="00F458D5" w:rsidRDefault="00FB7F53" w:rsidP="00FB7F53">
      <w:pPr>
        <w:autoSpaceDE w:val="0"/>
        <w:autoSpaceDN w:val="0"/>
        <w:adjustRightInd w:val="0"/>
        <w:rPr>
          <w:rFonts w:cs="Arial"/>
          <w:szCs w:val="24"/>
        </w:rPr>
      </w:pPr>
    </w:p>
    <w:p w14:paraId="3A1B3461" w14:textId="77777777" w:rsidR="00FB7F53" w:rsidRPr="00F458D5" w:rsidRDefault="00FB7F53" w:rsidP="00FB7F53">
      <w:pPr>
        <w:autoSpaceDE w:val="0"/>
        <w:autoSpaceDN w:val="0"/>
        <w:adjustRightInd w:val="0"/>
        <w:rPr>
          <w:rFonts w:cs="Arial"/>
          <w:szCs w:val="24"/>
        </w:rPr>
      </w:pPr>
    </w:p>
    <w:p w14:paraId="40B54F2B"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5</w:t>
      </w:r>
    </w:p>
    <w:p w14:paraId="06AB0DF9" w14:textId="77777777" w:rsidR="00FB7F53" w:rsidRPr="00F458D5" w:rsidRDefault="00FB7F53" w:rsidP="00FB7F53">
      <w:pPr>
        <w:autoSpaceDE w:val="0"/>
        <w:autoSpaceDN w:val="0"/>
        <w:adjustRightInd w:val="0"/>
        <w:rPr>
          <w:rFonts w:cs="Arial"/>
          <w:szCs w:val="24"/>
        </w:rPr>
      </w:pPr>
    </w:p>
    <w:p w14:paraId="6B43CBC4" w14:textId="77777777" w:rsidR="00FB7F53" w:rsidRPr="00F458D5" w:rsidRDefault="00FB7F53" w:rsidP="00FB7F53">
      <w:pPr>
        <w:autoSpaceDE w:val="0"/>
        <w:autoSpaceDN w:val="0"/>
        <w:adjustRightInd w:val="0"/>
        <w:rPr>
          <w:rFonts w:cs="Arial"/>
          <w:strike/>
          <w:szCs w:val="24"/>
        </w:rPr>
      </w:pPr>
    </w:p>
    <w:p w14:paraId="22ED14E4" w14:textId="12977EB2" w:rsidR="00FB7F53" w:rsidRPr="00F458D5" w:rsidRDefault="00FB7F53" w:rsidP="00FB7F53">
      <w:pPr>
        <w:autoSpaceDE w:val="0"/>
        <w:autoSpaceDN w:val="0"/>
        <w:adjustRightInd w:val="0"/>
        <w:jc w:val="both"/>
        <w:rPr>
          <w:rFonts w:cs="Arial"/>
          <w:szCs w:val="24"/>
        </w:rPr>
      </w:pPr>
      <w:r w:rsidRPr="00F458D5">
        <w:rPr>
          <w:rFonts w:cs="Arial"/>
          <w:szCs w:val="24"/>
        </w:rPr>
        <w:t xml:space="preserve">Der </w:t>
      </w:r>
      <w:r w:rsidR="001A2604" w:rsidRPr="00F458D5">
        <w:rPr>
          <w:rFonts w:cs="Arial"/>
          <w:szCs w:val="24"/>
        </w:rPr>
        <w:t>Leistungserbringer</w:t>
      </w:r>
      <w:r w:rsidRPr="00F458D5">
        <w:rPr>
          <w:rFonts w:cs="Arial"/>
          <w:szCs w:val="24"/>
        </w:rPr>
        <w:t xml:space="preserve"> unterstützt den Träger bei der Überwachung der den Notärzten nach dieser Vereinbarung obliegenden Pflichten. Anweisungen des Trägers an die Notärzte leitet der </w:t>
      </w:r>
      <w:r w:rsidR="001A2604" w:rsidRPr="00F458D5">
        <w:rPr>
          <w:rFonts w:cs="Arial"/>
          <w:szCs w:val="24"/>
        </w:rPr>
        <w:t>Leistungserbringer</w:t>
      </w:r>
      <w:r w:rsidRPr="00F458D5">
        <w:rPr>
          <w:rFonts w:cs="Arial"/>
          <w:szCs w:val="24"/>
        </w:rPr>
        <w:t xml:space="preserve"> an die Notärzte weiter. Näheres regelt die </w:t>
      </w:r>
      <w:r w:rsidRPr="00F458D5">
        <w:rPr>
          <w:rFonts w:cs="Arial"/>
          <w:b/>
          <w:szCs w:val="24"/>
        </w:rPr>
        <w:t>Anlage</w:t>
      </w:r>
      <w:r w:rsidRPr="00F458D5">
        <w:rPr>
          <w:rFonts w:cs="Arial"/>
          <w:szCs w:val="24"/>
        </w:rPr>
        <w:t xml:space="preserve">, die </w:t>
      </w:r>
      <w:r w:rsidR="00921909">
        <w:rPr>
          <w:rFonts w:cs="Arial"/>
          <w:szCs w:val="24"/>
        </w:rPr>
        <w:t>Bestandteil</w:t>
      </w:r>
      <w:r w:rsidRPr="00F458D5">
        <w:rPr>
          <w:rFonts w:cs="Arial"/>
          <w:szCs w:val="24"/>
        </w:rPr>
        <w:t xml:space="preserve"> dieser Vereinbarung ist.</w:t>
      </w:r>
    </w:p>
    <w:p w14:paraId="7C473DE0" w14:textId="77777777" w:rsidR="00FB7F53" w:rsidRPr="00F458D5" w:rsidRDefault="00FB7F53" w:rsidP="00FB7F53">
      <w:pPr>
        <w:autoSpaceDE w:val="0"/>
        <w:autoSpaceDN w:val="0"/>
        <w:adjustRightInd w:val="0"/>
        <w:jc w:val="both"/>
        <w:rPr>
          <w:rFonts w:cs="Arial"/>
          <w:szCs w:val="24"/>
        </w:rPr>
      </w:pPr>
    </w:p>
    <w:p w14:paraId="541DAC6A" w14:textId="77777777" w:rsidR="00FB7F53" w:rsidRPr="00F458D5" w:rsidRDefault="00FB7F53" w:rsidP="00FB7F53">
      <w:pPr>
        <w:autoSpaceDE w:val="0"/>
        <w:autoSpaceDN w:val="0"/>
        <w:adjustRightInd w:val="0"/>
        <w:rPr>
          <w:rFonts w:cs="Arial"/>
          <w:szCs w:val="24"/>
        </w:rPr>
      </w:pPr>
    </w:p>
    <w:p w14:paraId="116C4A08" w14:textId="77777777" w:rsidR="00FB7F53" w:rsidRPr="00F458D5" w:rsidRDefault="00FB7F53" w:rsidP="00FB7F53">
      <w:pPr>
        <w:autoSpaceDE w:val="0"/>
        <w:autoSpaceDN w:val="0"/>
        <w:adjustRightInd w:val="0"/>
        <w:rPr>
          <w:rFonts w:cs="Arial"/>
          <w:szCs w:val="24"/>
        </w:rPr>
      </w:pPr>
    </w:p>
    <w:p w14:paraId="0260E17D"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6</w:t>
      </w:r>
    </w:p>
    <w:p w14:paraId="59B71DF3" w14:textId="77777777" w:rsidR="00FB7F53" w:rsidRPr="00F458D5" w:rsidRDefault="00FB7F53" w:rsidP="00FB7F53">
      <w:pPr>
        <w:autoSpaceDE w:val="0"/>
        <w:autoSpaceDN w:val="0"/>
        <w:adjustRightInd w:val="0"/>
        <w:rPr>
          <w:rFonts w:cs="Arial"/>
          <w:szCs w:val="24"/>
        </w:rPr>
      </w:pPr>
    </w:p>
    <w:p w14:paraId="6104CD31" w14:textId="5B186E18" w:rsidR="00FB7F53" w:rsidRPr="00F458D5" w:rsidRDefault="00FB7F53" w:rsidP="00FB7F53">
      <w:pPr>
        <w:autoSpaceDE w:val="0"/>
        <w:autoSpaceDN w:val="0"/>
        <w:adjustRightInd w:val="0"/>
        <w:jc w:val="both"/>
        <w:rPr>
          <w:rFonts w:cs="Arial"/>
          <w:szCs w:val="24"/>
        </w:rPr>
      </w:pPr>
      <w:r w:rsidRPr="00F458D5">
        <w:rPr>
          <w:rFonts w:cs="Arial"/>
          <w:szCs w:val="24"/>
        </w:rPr>
        <w:t xml:space="preserve">(1) Der Träger zahlt dem </w:t>
      </w:r>
      <w:r w:rsidR="001A2604" w:rsidRPr="00F458D5">
        <w:rPr>
          <w:rFonts w:cs="Arial"/>
          <w:szCs w:val="24"/>
        </w:rPr>
        <w:t>Leistungserbringer</w:t>
      </w:r>
      <w:r w:rsidRPr="00F458D5">
        <w:rPr>
          <w:rFonts w:cs="Arial"/>
          <w:szCs w:val="24"/>
        </w:rPr>
        <w:t xml:space="preserve"> für die Gestellung des Notarztes gemäß § 1 Abs. 1 und Abs. 2 dieser Vereinbarung einen Pauschalbetrag in Höhe von </w:t>
      </w:r>
      <w:r w:rsidRPr="00F458D5">
        <w:rPr>
          <w:rFonts w:cs="Arial"/>
          <w:b/>
          <w:szCs w:val="24"/>
        </w:rPr>
        <w:t>________</w:t>
      </w:r>
      <w:r w:rsidR="00F37A4D">
        <w:rPr>
          <w:rFonts w:cs="Arial"/>
          <w:b/>
          <w:szCs w:val="24"/>
        </w:rPr>
        <w:t>___</w:t>
      </w:r>
      <w:r w:rsidRPr="00F458D5">
        <w:rPr>
          <w:rFonts w:cs="Arial"/>
          <w:b/>
          <w:szCs w:val="24"/>
        </w:rPr>
        <w:t>_ €</w:t>
      </w:r>
      <w:r w:rsidRPr="00F458D5">
        <w:rPr>
          <w:rFonts w:cs="Arial"/>
          <w:szCs w:val="24"/>
        </w:rPr>
        <w:t xml:space="preserve"> jährlich.</w:t>
      </w:r>
    </w:p>
    <w:p w14:paraId="1040C072" w14:textId="77777777" w:rsidR="00FB7F53" w:rsidRPr="00F458D5" w:rsidRDefault="00FB7F53" w:rsidP="00FB7F53">
      <w:pPr>
        <w:autoSpaceDE w:val="0"/>
        <w:autoSpaceDN w:val="0"/>
        <w:adjustRightInd w:val="0"/>
        <w:jc w:val="both"/>
        <w:rPr>
          <w:rFonts w:cs="Arial"/>
          <w:szCs w:val="24"/>
        </w:rPr>
      </w:pPr>
    </w:p>
    <w:p w14:paraId="41ABDBCF" w14:textId="7D55467F" w:rsidR="00FB7F53" w:rsidRPr="00F458D5" w:rsidRDefault="00FB7F53" w:rsidP="00FB7F53">
      <w:pPr>
        <w:autoSpaceDE w:val="0"/>
        <w:autoSpaceDN w:val="0"/>
        <w:adjustRightInd w:val="0"/>
        <w:jc w:val="both"/>
        <w:rPr>
          <w:rFonts w:cs="Arial"/>
          <w:szCs w:val="24"/>
        </w:rPr>
      </w:pPr>
      <w:r w:rsidRPr="00F458D5">
        <w:rPr>
          <w:rFonts w:cs="Arial"/>
          <w:szCs w:val="24"/>
        </w:rPr>
        <w:t>Mit de</w:t>
      </w:r>
      <w:r w:rsidR="00E613BC">
        <w:rPr>
          <w:rFonts w:cs="Arial"/>
          <w:szCs w:val="24"/>
        </w:rPr>
        <w:t>m genannten Betrag</w:t>
      </w:r>
      <w:r w:rsidRPr="00F458D5">
        <w:rPr>
          <w:rFonts w:cs="Arial"/>
          <w:szCs w:val="24"/>
        </w:rPr>
        <w:t xml:space="preserve"> sind alle dem </w:t>
      </w:r>
      <w:r w:rsidR="001A2604" w:rsidRPr="00F458D5">
        <w:rPr>
          <w:rFonts w:cs="Arial"/>
          <w:szCs w:val="24"/>
        </w:rPr>
        <w:t>Leistungserbringer</w:t>
      </w:r>
      <w:r w:rsidRPr="00F458D5">
        <w:rPr>
          <w:rFonts w:cs="Arial"/>
          <w:szCs w:val="24"/>
        </w:rPr>
        <w:t xml:space="preserve"> aus der Notarztgestellung nach dieser Vereinbarung entstehenden Aufwendungen gedeckt. Dies gilt auch für die Personal- </w:t>
      </w:r>
      <w:r w:rsidRPr="00F458D5">
        <w:rPr>
          <w:rFonts w:cs="Arial"/>
          <w:szCs w:val="24"/>
        </w:rPr>
        <w:lastRenderedPageBreak/>
        <w:t xml:space="preserve">und Sachaufwendungen, die sich aus evtl. Fahrten des jeweiligen Notarztes zwischen dem Standort des </w:t>
      </w:r>
      <w:r w:rsidR="001A2604" w:rsidRPr="00F458D5">
        <w:rPr>
          <w:rFonts w:cs="Arial"/>
          <w:szCs w:val="24"/>
        </w:rPr>
        <w:t>Leistungserbringer</w:t>
      </w:r>
      <w:r w:rsidRPr="00F458D5">
        <w:rPr>
          <w:rFonts w:cs="Arial"/>
          <w:szCs w:val="24"/>
        </w:rPr>
        <w:t>s, dem Wohnort oder Aufenthaltsort des Notarztes und der Rettungswache ergeben. D</w:t>
      </w:r>
      <w:r w:rsidR="00521C29">
        <w:rPr>
          <w:rFonts w:cs="Arial"/>
          <w:szCs w:val="24"/>
        </w:rPr>
        <w:t>er</w:t>
      </w:r>
      <w:r w:rsidRPr="00F458D5">
        <w:rPr>
          <w:rFonts w:cs="Arial"/>
          <w:szCs w:val="24"/>
        </w:rPr>
        <w:t xml:space="preserve"> in Satz 1 genannte Pauschalbetr</w:t>
      </w:r>
      <w:r w:rsidR="00521C29">
        <w:rPr>
          <w:rFonts w:cs="Arial"/>
          <w:szCs w:val="24"/>
        </w:rPr>
        <w:t>ag wird</w:t>
      </w:r>
      <w:r w:rsidRPr="00F458D5">
        <w:rPr>
          <w:rFonts w:cs="Arial"/>
          <w:szCs w:val="24"/>
        </w:rPr>
        <w:t xml:space="preserve"> durch den Träger in monatlichen Teilbeträgen von jeweils einem Zwölftel zum 15. eines Monats an den </w:t>
      </w:r>
      <w:r w:rsidR="001A2604" w:rsidRPr="00F458D5">
        <w:rPr>
          <w:rFonts w:cs="Arial"/>
          <w:szCs w:val="24"/>
        </w:rPr>
        <w:t>Leistungserbringer</w:t>
      </w:r>
      <w:r w:rsidRPr="00F458D5">
        <w:rPr>
          <w:rFonts w:cs="Arial"/>
          <w:szCs w:val="24"/>
        </w:rPr>
        <w:t xml:space="preserve"> gezahlt.</w:t>
      </w:r>
    </w:p>
    <w:p w14:paraId="791C6AF7" w14:textId="77777777" w:rsidR="00FB7F53" w:rsidRPr="00F458D5" w:rsidRDefault="00FB7F53" w:rsidP="00FB7F53">
      <w:pPr>
        <w:autoSpaceDE w:val="0"/>
        <w:autoSpaceDN w:val="0"/>
        <w:adjustRightInd w:val="0"/>
        <w:rPr>
          <w:rFonts w:cs="Arial"/>
          <w:szCs w:val="24"/>
        </w:rPr>
      </w:pPr>
    </w:p>
    <w:p w14:paraId="52406C9B" w14:textId="2883DA03" w:rsidR="00FB7F53" w:rsidRPr="00F458D5" w:rsidRDefault="00FB7F53" w:rsidP="00FB7F53">
      <w:pPr>
        <w:autoSpaceDE w:val="0"/>
        <w:autoSpaceDN w:val="0"/>
        <w:adjustRightInd w:val="0"/>
        <w:jc w:val="both"/>
        <w:rPr>
          <w:rFonts w:cs="Arial"/>
          <w:szCs w:val="24"/>
        </w:rPr>
      </w:pPr>
      <w:r w:rsidRPr="00F458D5">
        <w:rPr>
          <w:rFonts w:cs="Arial"/>
          <w:szCs w:val="24"/>
        </w:rPr>
        <w:t xml:space="preserve">Beide Parteien sind sich einig, dass im Falle von Personalkostensteigerungen, die auf der Grundlage tarifrechtlicher Bestimmungen entstehen, eine entsprechende Anpassung </w:t>
      </w:r>
      <w:r w:rsidR="00521C29">
        <w:rPr>
          <w:rFonts w:cs="Arial"/>
          <w:szCs w:val="24"/>
        </w:rPr>
        <w:t>des</w:t>
      </w:r>
      <w:r w:rsidRPr="00F458D5">
        <w:rPr>
          <w:rFonts w:cs="Arial"/>
          <w:szCs w:val="24"/>
        </w:rPr>
        <w:t xml:space="preserve"> in Satz 1 bezeichneten jährlichen Pauschalbetr</w:t>
      </w:r>
      <w:r w:rsidR="00521C29">
        <w:rPr>
          <w:rFonts w:cs="Arial"/>
          <w:szCs w:val="24"/>
        </w:rPr>
        <w:t>ages</w:t>
      </w:r>
      <w:r w:rsidRPr="00F458D5">
        <w:rPr>
          <w:rFonts w:cs="Arial"/>
          <w:szCs w:val="24"/>
        </w:rPr>
        <w:t xml:space="preserve"> erfolg</w:t>
      </w:r>
      <w:r w:rsidR="00521C29">
        <w:rPr>
          <w:rFonts w:cs="Arial"/>
          <w:szCs w:val="24"/>
        </w:rPr>
        <w:t>t</w:t>
      </w:r>
      <w:r w:rsidRPr="00F458D5">
        <w:rPr>
          <w:rFonts w:cs="Arial"/>
          <w:szCs w:val="24"/>
        </w:rPr>
        <w:t xml:space="preserve">. Der </w:t>
      </w:r>
      <w:r w:rsidR="001A2604" w:rsidRPr="00F458D5">
        <w:rPr>
          <w:rFonts w:cs="Arial"/>
          <w:szCs w:val="24"/>
        </w:rPr>
        <w:t>Leistungserbringer</w:t>
      </w:r>
      <w:r w:rsidRPr="00F458D5">
        <w:rPr>
          <w:rFonts w:cs="Arial"/>
          <w:szCs w:val="24"/>
        </w:rPr>
        <w:t xml:space="preserve"> teilt dem Träger Personalkostensteigerungen mit und legt die sich daraus für den </w:t>
      </w:r>
      <w:r w:rsidR="001A2604" w:rsidRPr="00F458D5">
        <w:rPr>
          <w:rFonts w:cs="Arial"/>
          <w:szCs w:val="24"/>
        </w:rPr>
        <w:t>Leistungserbringer</w:t>
      </w:r>
      <w:r w:rsidRPr="00F458D5">
        <w:rPr>
          <w:rFonts w:cs="Arial"/>
          <w:szCs w:val="24"/>
        </w:rPr>
        <w:t xml:space="preserve"> ergebenden Mehrkosten nachvollziehbar dar.</w:t>
      </w:r>
    </w:p>
    <w:p w14:paraId="0C935F49" w14:textId="77777777" w:rsidR="00FB7F53" w:rsidRPr="00F458D5" w:rsidRDefault="00FB7F53" w:rsidP="00FB7F53">
      <w:pPr>
        <w:autoSpaceDE w:val="0"/>
        <w:autoSpaceDN w:val="0"/>
        <w:adjustRightInd w:val="0"/>
        <w:rPr>
          <w:rFonts w:cs="Arial"/>
          <w:szCs w:val="24"/>
        </w:rPr>
      </w:pPr>
    </w:p>
    <w:p w14:paraId="0CBB395B" w14:textId="10245D40" w:rsidR="00FB7F53" w:rsidRPr="00F458D5" w:rsidRDefault="00FB7F53" w:rsidP="00FB7F53">
      <w:pPr>
        <w:autoSpaceDE w:val="0"/>
        <w:autoSpaceDN w:val="0"/>
        <w:adjustRightInd w:val="0"/>
        <w:jc w:val="both"/>
        <w:rPr>
          <w:rFonts w:cs="Arial"/>
          <w:szCs w:val="24"/>
        </w:rPr>
      </w:pPr>
      <w:r w:rsidRPr="00F458D5">
        <w:rPr>
          <w:rFonts w:cs="Arial"/>
          <w:szCs w:val="24"/>
        </w:rPr>
        <w:t xml:space="preserve">(2) Der </w:t>
      </w:r>
      <w:r w:rsidR="001A2604" w:rsidRPr="00F458D5">
        <w:rPr>
          <w:rFonts w:cs="Arial"/>
          <w:szCs w:val="24"/>
        </w:rPr>
        <w:t>Leistungserbringer</w:t>
      </w:r>
      <w:r w:rsidRPr="00F458D5">
        <w:rPr>
          <w:rFonts w:cs="Arial"/>
          <w:szCs w:val="24"/>
        </w:rPr>
        <w:t xml:space="preserve"> übernimmt mit Unterzeichnung dieser Vereinbarung eine Sicherstellungsverpflichtung für die Notarztgestellung in den in § 1 festgelegten Dienstzeiten.</w:t>
      </w:r>
    </w:p>
    <w:p w14:paraId="059416A1" w14:textId="77777777" w:rsidR="00FB7F53" w:rsidRPr="00F458D5" w:rsidRDefault="00FB7F53" w:rsidP="00FB7F53">
      <w:pPr>
        <w:autoSpaceDE w:val="0"/>
        <w:autoSpaceDN w:val="0"/>
        <w:adjustRightInd w:val="0"/>
        <w:jc w:val="both"/>
        <w:rPr>
          <w:rFonts w:cs="Arial"/>
          <w:szCs w:val="24"/>
        </w:rPr>
      </w:pPr>
    </w:p>
    <w:p w14:paraId="1D34C54E" w14:textId="77777777" w:rsidR="00FB7F53" w:rsidRPr="00F458D5" w:rsidRDefault="00FB7F53" w:rsidP="00FB7F53">
      <w:pPr>
        <w:autoSpaceDE w:val="0"/>
        <w:autoSpaceDN w:val="0"/>
        <w:adjustRightInd w:val="0"/>
        <w:jc w:val="both"/>
        <w:rPr>
          <w:rFonts w:cs="Arial"/>
          <w:szCs w:val="24"/>
        </w:rPr>
      </w:pPr>
    </w:p>
    <w:p w14:paraId="0C81F843"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7</w:t>
      </w:r>
    </w:p>
    <w:p w14:paraId="711DDB48" w14:textId="77777777" w:rsidR="00FB7F53" w:rsidRPr="00F458D5" w:rsidRDefault="00FB7F53" w:rsidP="00FB7F53">
      <w:pPr>
        <w:autoSpaceDE w:val="0"/>
        <w:autoSpaceDN w:val="0"/>
        <w:adjustRightInd w:val="0"/>
        <w:jc w:val="center"/>
        <w:rPr>
          <w:rFonts w:cs="Arial"/>
          <w:szCs w:val="24"/>
        </w:rPr>
      </w:pPr>
    </w:p>
    <w:p w14:paraId="21725B29" w14:textId="2B620200" w:rsidR="00FB7F53" w:rsidRPr="00F458D5" w:rsidRDefault="00FB7F53" w:rsidP="00FB7F53">
      <w:pPr>
        <w:autoSpaceDE w:val="0"/>
        <w:autoSpaceDN w:val="0"/>
        <w:adjustRightInd w:val="0"/>
        <w:jc w:val="both"/>
        <w:rPr>
          <w:rFonts w:cs="Arial"/>
          <w:szCs w:val="24"/>
        </w:rPr>
      </w:pPr>
      <w:r w:rsidRPr="00F458D5">
        <w:rPr>
          <w:rFonts w:cs="Arial"/>
          <w:szCs w:val="24"/>
        </w:rPr>
        <w:t xml:space="preserve">Der </w:t>
      </w:r>
      <w:r w:rsidR="001A2604" w:rsidRPr="00F458D5">
        <w:rPr>
          <w:rFonts w:cs="Arial"/>
          <w:szCs w:val="24"/>
        </w:rPr>
        <w:t>Leistungserbringer</w:t>
      </w:r>
      <w:r w:rsidRPr="00F458D5">
        <w:rPr>
          <w:rFonts w:cs="Arial"/>
          <w:szCs w:val="24"/>
        </w:rPr>
        <w:t xml:space="preserve"> erklärt gegenüber dem Träger des Rettungsdienstes seine Bereitschaft, in unabweisbaren Bedarfsfällen gegen eine gesonderte Vergütung schnellstmöglich einen zusätzlichen Notarzt – insbesondere zur Besetzung der vom Träger vorzuhaltenden Elemente der Gefahrenabwehr und des Katastrophenschutzes </w:t>
      </w:r>
    </w:p>
    <w:p w14:paraId="3B1FED11" w14:textId="77777777" w:rsidR="00FB7F53" w:rsidRPr="00166FA8" w:rsidRDefault="00FB7F53" w:rsidP="00FB7F53">
      <w:pPr>
        <w:pStyle w:val="Listenabsatz"/>
        <w:numPr>
          <w:ilvl w:val="0"/>
          <w:numId w:val="15"/>
        </w:numPr>
        <w:autoSpaceDE w:val="0"/>
        <w:autoSpaceDN w:val="0"/>
        <w:adjustRightInd w:val="0"/>
        <w:jc w:val="both"/>
        <w:rPr>
          <w:rFonts w:cs="Arial"/>
          <w:sz w:val="22"/>
        </w:rPr>
      </w:pPr>
      <w:r w:rsidRPr="00166FA8">
        <w:rPr>
          <w:rFonts w:cs="Arial"/>
          <w:sz w:val="22"/>
        </w:rPr>
        <w:t>Behandlungsplatz Bereitschaft (BHP-B 50)</w:t>
      </w:r>
    </w:p>
    <w:p w14:paraId="52D66F5B" w14:textId="77777777" w:rsidR="00FB7F53" w:rsidRPr="00166FA8" w:rsidRDefault="00FB7F53" w:rsidP="00FB7F53">
      <w:pPr>
        <w:pStyle w:val="Listenabsatz"/>
        <w:numPr>
          <w:ilvl w:val="0"/>
          <w:numId w:val="15"/>
        </w:numPr>
        <w:autoSpaceDE w:val="0"/>
        <w:autoSpaceDN w:val="0"/>
        <w:adjustRightInd w:val="0"/>
        <w:jc w:val="both"/>
        <w:rPr>
          <w:rFonts w:cs="Arial"/>
          <w:sz w:val="22"/>
        </w:rPr>
      </w:pPr>
      <w:r w:rsidRPr="00166FA8">
        <w:rPr>
          <w:rFonts w:cs="Arial"/>
          <w:sz w:val="22"/>
        </w:rPr>
        <w:t>Betreuungsplatz Bereitschaft (BTP- B 500)</w:t>
      </w:r>
    </w:p>
    <w:p w14:paraId="077AC928" w14:textId="77777777" w:rsidR="00FB7F53" w:rsidRPr="00166FA8" w:rsidRDefault="00FB7F53" w:rsidP="00FB7F53">
      <w:pPr>
        <w:pStyle w:val="Listenabsatz"/>
        <w:numPr>
          <w:ilvl w:val="0"/>
          <w:numId w:val="15"/>
        </w:numPr>
        <w:autoSpaceDE w:val="0"/>
        <w:autoSpaceDN w:val="0"/>
        <w:adjustRightInd w:val="0"/>
        <w:jc w:val="both"/>
        <w:rPr>
          <w:rFonts w:cs="Arial"/>
          <w:sz w:val="22"/>
        </w:rPr>
      </w:pPr>
      <w:r w:rsidRPr="00166FA8">
        <w:rPr>
          <w:rFonts w:cs="Arial"/>
          <w:sz w:val="22"/>
        </w:rPr>
        <w:t>Patiententransportzug (PTZ 10)</w:t>
      </w:r>
    </w:p>
    <w:p w14:paraId="0C83C7DF" w14:textId="77777777" w:rsidR="00FB7F53" w:rsidRPr="00F458D5" w:rsidRDefault="00FB7F53" w:rsidP="00FB7F53">
      <w:pPr>
        <w:autoSpaceDE w:val="0"/>
        <w:autoSpaceDN w:val="0"/>
        <w:adjustRightInd w:val="0"/>
        <w:jc w:val="both"/>
        <w:rPr>
          <w:rFonts w:cs="Arial"/>
          <w:szCs w:val="24"/>
        </w:rPr>
      </w:pPr>
      <w:r w:rsidRPr="00F458D5">
        <w:rPr>
          <w:rFonts w:cs="Arial"/>
          <w:szCs w:val="24"/>
        </w:rPr>
        <w:t xml:space="preserve">zu stellen. Der Einsatz in diesem Sonderbedarf ist auf eine Höchstabrufmenge von fünf Einsatztagen pro Jahr begrenzt. </w:t>
      </w:r>
    </w:p>
    <w:p w14:paraId="36975C4D" w14:textId="77777777" w:rsidR="00FB7F53" w:rsidRPr="00F458D5" w:rsidRDefault="00FB7F53" w:rsidP="00FB7F53">
      <w:pPr>
        <w:autoSpaceDE w:val="0"/>
        <w:autoSpaceDN w:val="0"/>
        <w:adjustRightInd w:val="0"/>
        <w:jc w:val="both"/>
        <w:rPr>
          <w:rFonts w:cs="Arial"/>
          <w:szCs w:val="24"/>
        </w:rPr>
      </w:pPr>
    </w:p>
    <w:p w14:paraId="67BCC8D7" w14:textId="77777777" w:rsidR="00FB7F53" w:rsidRPr="00F458D5" w:rsidRDefault="00FB7F53" w:rsidP="00FB7F53">
      <w:pPr>
        <w:autoSpaceDE w:val="0"/>
        <w:autoSpaceDN w:val="0"/>
        <w:adjustRightInd w:val="0"/>
        <w:jc w:val="both"/>
        <w:rPr>
          <w:rFonts w:cs="Arial"/>
          <w:szCs w:val="24"/>
        </w:rPr>
      </w:pPr>
      <w:r w:rsidRPr="00F458D5">
        <w:rPr>
          <w:rFonts w:cs="Arial"/>
          <w:szCs w:val="24"/>
        </w:rPr>
        <w:t>Im Falle der Anforderung muss der Notarzt im besten Fall sofort, spätestens jedoch binnen 120 Minuten an einem durch den Träger festgelegten Ort im Kreis Steinfurt einsatzbereit gemeldet sein.</w:t>
      </w:r>
    </w:p>
    <w:p w14:paraId="5071DC43" w14:textId="77777777" w:rsidR="00FB7F53" w:rsidRPr="00F458D5" w:rsidRDefault="00FB7F53" w:rsidP="00FB7F53">
      <w:pPr>
        <w:autoSpaceDE w:val="0"/>
        <w:autoSpaceDN w:val="0"/>
        <w:adjustRightInd w:val="0"/>
        <w:jc w:val="both"/>
        <w:rPr>
          <w:rFonts w:cs="Arial"/>
          <w:szCs w:val="24"/>
        </w:rPr>
      </w:pPr>
    </w:p>
    <w:p w14:paraId="3B1BCF5B" w14:textId="77777777" w:rsidR="00FB7F53" w:rsidRPr="00F458D5" w:rsidRDefault="00FB7F53" w:rsidP="00FB7F53">
      <w:pPr>
        <w:autoSpaceDE w:val="0"/>
        <w:autoSpaceDN w:val="0"/>
        <w:adjustRightInd w:val="0"/>
        <w:rPr>
          <w:rFonts w:cs="Arial"/>
          <w:szCs w:val="24"/>
        </w:rPr>
      </w:pPr>
    </w:p>
    <w:p w14:paraId="34EEA7CE" w14:textId="77777777" w:rsidR="00FB7F53" w:rsidRPr="00F458D5" w:rsidRDefault="00FB7F53" w:rsidP="00FB7F53">
      <w:pPr>
        <w:autoSpaceDE w:val="0"/>
        <w:autoSpaceDN w:val="0"/>
        <w:adjustRightInd w:val="0"/>
        <w:jc w:val="center"/>
        <w:rPr>
          <w:rFonts w:cs="Arial"/>
          <w:b/>
          <w:szCs w:val="24"/>
        </w:rPr>
      </w:pPr>
      <w:r w:rsidRPr="00F458D5">
        <w:rPr>
          <w:rFonts w:cs="Arial"/>
          <w:b/>
          <w:szCs w:val="24"/>
        </w:rPr>
        <w:t>§ 8</w:t>
      </w:r>
    </w:p>
    <w:p w14:paraId="42A86A32" w14:textId="77777777" w:rsidR="00FB7F53" w:rsidRPr="00F458D5" w:rsidRDefault="00FB7F53" w:rsidP="00FB7F53">
      <w:pPr>
        <w:autoSpaceDE w:val="0"/>
        <w:autoSpaceDN w:val="0"/>
        <w:adjustRightInd w:val="0"/>
        <w:rPr>
          <w:rFonts w:cs="Arial"/>
          <w:szCs w:val="24"/>
        </w:rPr>
      </w:pPr>
    </w:p>
    <w:p w14:paraId="51FECA44" w14:textId="531E6021" w:rsidR="00FB7F53" w:rsidRPr="00F458D5" w:rsidRDefault="00FB7F53" w:rsidP="00FB7F53">
      <w:pPr>
        <w:autoSpaceDE w:val="0"/>
        <w:autoSpaceDN w:val="0"/>
        <w:adjustRightInd w:val="0"/>
        <w:jc w:val="both"/>
        <w:rPr>
          <w:rFonts w:cs="Arial"/>
          <w:szCs w:val="24"/>
        </w:rPr>
      </w:pPr>
      <w:r w:rsidRPr="00F458D5">
        <w:rPr>
          <w:rFonts w:cs="Arial"/>
          <w:szCs w:val="24"/>
        </w:rPr>
        <w:t xml:space="preserve">(1) Diese Vereinbarung tritt zum </w:t>
      </w:r>
      <w:r w:rsidRPr="00F458D5">
        <w:rPr>
          <w:rFonts w:cs="Arial"/>
          <w:b/>
          <w:szCs w:val="24"/>
        </w:rPr>
        <w:t>1.</w:t>
      </w:r>
      <w:r w:rsidR="001B4D83">
        <w:rPr>
          <w:rFonts w:cs="Arial"/>
          <w:b/>
          <w:szCs w:val="24"/>
        </w:rPr>
        <w:t>1.2027</w:t>
      </w:r>
      <w:r w:rsidRPr="00F458D5">
        <w:rPr>
          <w:rFonts w:cs="Arial"/>
          <w:szCs w:val="24"/>
        </w:rPr>
        <w:t xml:space="preserve"> in Kraft und gilt bis </w:t>
      </w:r>
      <w:r w:rsidRPr="00F458D5">
        <w:rPr>
          <w:rFonts w:cs="Arial"/>
          <w:b/>
          <w:szCs w:val="24"/>
        </w:rPr>
        <w:t>31.12.202</w:t>
      </w:r>
      <w:r w:rsidR="001B4D83">
        <w:rPr>
          <w:rFonts w:cs="Arial"/>
          <w:b/>
          <w:szCs w:val="24"/>
        </w:rPr>
        <w:t>9</w:t>
      </w:r>
      <w:r w:rsidRPr="00F458D5">
        <w:rPr>
          <w:rFonts w:cs="Arial"/>
          <w:szCs w:val="24"/>
        </w:rPr>
        <w:t xml:space="preserve">. Sie verlängert sich jeweils um ein weiteres Jahr, wenn sie nicht von einer der beiden Vertragsparteien mit einer Frist von 6 Monaten zum Jahresende gekündigt wird. </w:t>
      </w:r>
    </w:p>
    <w:p w14:paraId="36A28532" w14:textId="77777777" w:rsidR="00FB7F53" w:rsidRPr="00F458D5" w:rsidRDefault="00FB7F53" w:rsidP="00FB7F53">
      <w:pPr>
        <w:autoSpaceDE w:val="0"/>
        <w:autoSpaceDN w:val="0"/>
        <w:adjustRightInd w:val="0"/>
        <w:rPr>
          <w:rFonts w:cs="Arial"/>
          <w:szCs w:val="24"/>
        </w:rPr>
      </w:pPr>
    </w:p>
    <w:p w14:paraId="13DC979F" w14:textId="3DACD11C" w:rsidR="00FB7F53" w:rsidRPr="00F458D5" w:rsidRDefault="00FB7F53" w:rsidP="00FB7F53">
      <w:pPr>
        <w:autoSpaceDE w:val="0"/>
        <w:autoSpaceDN w:val="0"/>
        <w:adjustRightInd w:val="0"/>
        <w:jc w:val="both"/>
        <w:rPr>
          <w:rFonts w:cs="Arial"/>
          <w:szCs w:val="24"/>
        </w:rPr>
      </w:pPr>
      <w:r w:rsidRPr="00F458D5">
        <w:rPr>
          <w:rFonts w:cs="Arial"/>
          <w:szCs w:val="24"/>
        </w:rPr>
        <w:t xml:space="preserve">(2) Eine außerordentliche Kündigung ohne Einhaltung einer Kündigungsfrist ist dem Träger nur möglich, wenn der </w:t>
      </w:r>
      <w:r w:rsidR="001A2604" w:rsidRPr="00F458D5">
        <w:rPr>
          <w:rFonts w:cs="Arial"/>
          <w:szCs w:val="24"/>
        </w:rPr>
        <w:t>Leistungserbringer</w:t>
      </w:r>
      <w:r w:rsidRPr="00F458D5">
        <w:rPr>
          <w:rFonts w:cs="Arial"/>
          <w:szCs w:val="24"/>
        </w:rPr>
        <w:t xml:space="preserve"> entgegen der Verpflichtung aus § 1 dieser Vereinbarung trotz schriftlicher Aufforderung durch den Träger wiederholt keinen Notarzt oder keinen geeigneten Notarzt bereitstellt, der die i</w:t>
      </w:r>
      <w:r w:rsidRPr="00F458D5">
        <w:t>n der Anlage zu dieser Vereinbarung bezeichneten Anforderungen</w:t>
      </w:r>
      <w:r w:rsidRPr="00F458D5">
        <w:rPr>
          <w:rFonts w:cs="Arial"/>
          <w:szCs w:val="24"/>
        </w:rPr>
        <w:t xml:space="preserve"> erfüllt.</w:t>
      </w:r>
    </w:p>
    <w:p w14:paraId="10B17B0B" w14:textId="77777777" w:rsidR="00FB7F53" w:rsidRPr="00F458D5" w:rsidRDefault="00FB7F53" w:rsidP="00FB7F53">
      <w:pPr>
        <w:autoSpaceDE w:val="0"/>
        <w:autoSpaceDN w:val="0"/>
        <w:adjustRightInd w:val="0"/>
        <w:rPr>
          <w:rFonts w:cs="Arial"/>
          <w:szCs w:val="24"/>
        </w:rPr>
      </w:pPr>
    </w:p>
    <w:p w14:paraId="03CA0507" w14:textId="33B26070" w:rsidR="00FB7F53" w:rsidRPr="00F458D5" w:rsidRDefault="00FB7F53" w:rsidP="00FB7F53">
      <w:pPr>
        <w:autoSpaceDE w:val="0"/>
        <w:autoSpaceDN w:val="0"/>
        <w:adjustRightInd w:val="0"/>
        <w:jc w:val="both"/>
        <w:rPr>
          <w:rFonts w:cs="Arial"/>
          <w:szCs w:val="24"/>
        </w:rPr>
      </w:pPr>
      <w:r w:rsidRPr="00F458D5">
        <w:rPr>
          <w:rFonts w:cs="Arial"/>
          <w:szCs w:val="24"/>
        </w:rPr>
        <w:t xml:space="preserve">(3) Der </w:t>
      </w:r>
      <w:r w:rsidR="001A2604" w:rsidRPr="00F458D5">
        <w:rPr>
          <w:rFonts w:cs="Arial"/>
          <w:szCs w:val="24"/>
        </w:rPr>
        <w:t>Leistungserbringer</w:t>
      </w:r>
      <w:r w:rsidRPr="00F458D5">
        <w:rPr>
          <w:rFonts w:cs="Arial"/>
          <w:szCs w:val="24"/>
        </w:rPr>
        <w:t xml:space="preserve"> ist zur außerordentlichen Kündigung ohne Einhaltung einer Kündigungsfrist nur dann berechtigt, wenn der Träger wiederholt mit der Zahlung eines Abschlags gem. § 6 Abs. 1 für mindestens drei Monate in Verzug kommt und der Träger auch auf eine Mahnung des </w:t>
      </w:r>
      <w:r w:rsidR="001A2604" w:rsidRPr="00F458D5">
        <w:rPr>
          <w:rFonts w:cs="Arial"/>
          <w:szCs w:val="24"/>
        </w:rPr>
        <w:t>Leistungserbringer</w:t>
      </w:r>
      <w:r w:rsidRPr="00F458D5">
        <w:rPr>
          <w:rFonts w:cs="Arial"/>
          <w:szCs w:val="24"/>
        </w:rPr>
        <w:t>s keine Zahlung leistet.</w:t>
      </w:r>
    </w:p>
    <w:p w14:paraId="782FA193" w14:textId="77777777" w:rsidR="00FB7F53" w:rsidRPr="00F458D5" w:rsidRDefault="00FB7F53" w:rsidP="00FB7F53">
      <w:pPr>
        <w:autoSpaceDE w:val="0"/>
        <w:autoSpaceDN w:val="0"/>
        <w:adjustRightInd w:val="0"/>
        <w:rPr>
          <w:rFonts w:cs="Arial"/>
          <w:szCs w:val="24"/>
        </w:rPr>
      </w:pPr>
    </w:p>
    <w:p w14:paraId="565681E8" w14:textId="77777777" w:rsidR="00FB7F53" w:rsidRPr="00F458D5" w:rsidRDefault="00FB7F53" w:rsidP="00FB7F53">
      <w:pPr>
        <w:autoSpaceDE w:val="0"/>
        <w:autoSpaceDN w:val="0"/>
        <w:adjustRightInd w:val="0"/>
        <w:jc w:val="both"/>
        <w:rPr>
          <w:rFonts w:cs="Arial"/>
          <w:szCs w:val="24"/>
        </w:rPr>
      </w:pPr>
      <w:r w:rsidRPr="00F458D5">
        <w:rPr>
          <w:rFonts w:cs="Arial"/>
          <w:szCs w:val="24"/>
        </w:rPr>
        <w:t>(4) Sämtliche Kündigungen sind schriftlich mittels eingeschriebenen Briefes auszusprechen.</w:t>
      </w:r>
    </w:p>
    <w:p w14:paraId="4FC284B6" w14:textId="77777777" w:rsidR="00FB7F53" w:rsidRPr="00F458D5" w:rsidRDefault="00FB7F53" w:rsidP="00FB7F53">
      <w:pPr>
        <w:autoSpaceDE w:val="0"/>
        <w:autoSpaceDN w:val="0"/>
        <w:adjustRightInd w:val="0"/>
        <w:rPr>
          <w:rFonts w:cs="Arial"/>
          <w:szCs w:val="24"/>
        </w:rPr>
      </w:pPr>
    </w:p>
    <w:p w14:paraId="746A1561" w14:textId="77777777" w:rsidR="00FB7F53" w:rsidRPr="00F458D5" w:rsidRDefault="00FB7F53" w:rsidP="00FB7F53">
      <w:pPr>
        <w:autoSpaceDE w:val="0"/>
        <w:autoSpaceDN w:val="0"/>
        <w:adjustRightInd w:val="0"/>
        <w:jc w:val="both"/>
        <w:rPr>
          <w:rFonts w:cs="Arial"/>
          <w:szCs w:val="24"/>
        </w:rPr>
      </w:pPr>
      <w:r w:rsidRPr="00F458D5">
        <w:rPr>
          <w:rFonts w:cs="Arial"/>
          <w:szCs w:val="24"/>
        </w:rPr>
        <w:lastRenderedPageBreak/>
        <w:t>(5) Sollten Bestimmungen dieser Vereinbarung unwirksam sein oder werden oder sollte sich in dieser Vereinbarung eine Lücke herausstellen, so wird infolgedessen die Gültigkeit der übrigen Bestimmungen der Vereinbarung nicht berührt. Anstelle der unwirksamen Bestimmungen oder zur Ausfüllung der Lücke ist eine angemessene Regelung zu vereinbaren, die dem am nächsten kommen soll, was die Vertragsschließenden gewollt haben oder nach Sinn und Zweck gewollt haben würden, soweit sie den Punkt beachtet hätten. Die Sätze 1 und 2 gelten nicht, wenn die Unwirksamkeit die §§ 2 oder 8 betrifft.</w:t>
      </w:r>
    </w:p>
    <w:p w14:paraId="24C30D38" w14:textId="77777777" w:rsidR="00FB7F53" w:rsidRPr="00F458D5" w:rsidRDefault="00FB7F53" w:rsidP="00FB7F53">
      <w:pPr>
        <w:autoSpaceDE w:val="0"/>
        <w:autoSpaceDN w:val="0"/>
        <w:adjustRightInd w:val="0"/>
        <w:rPr>
          <w:rFonts w:cs="Arial"/>
          <w:szCs w:val="24"/>
        </w:rPr>
      </w:pPr>
    </w:p>
    <w:p w14:paraId="69DEF53B" w14:textId="77777777" w:rsidR="00FB7F53" w:rsidRPr="00F458D5" w:rsidRDefault="00FB7F53" w:rsidP="00FB7F53">
      <w:pPr>
        <w:autoSpaceDE w:val="0"/>
        <w:autoSpaceDN w:val="0"/>
        <w:adjustRightInd w:val="0"/>
        <w:rPr>
          <w:rFonts w:cs="Arial"/>
          <w:szCs w:val="24"/>
        </w:rPr>
      </w:pPr>
      <w:r w:rsidRPr="00F458D5">
        <w:rPr>
          <w:rFonts w:cs="Arial"/>
          <w:szCs w:val="24"/>
        </w:rPr>
        <w:t>(6) Änderungen dieser Vereinbarung oder zusätzliche Vereinbarungen bedürfen jeweils der Schriftform.</w:t>
      </w:r>
    </w:p>
    <w:p w14:paraId="34134681" w14:textId="77777777" w:rsidR="000B4E41" w:rsidRPr="00F458D5" w:rsidRDefault="000B4E41" w:rsidP="000B4E41">
      <w:pPr>
        <w:autoSpaceDE w:val="0"/>
        <w:autoSpaceDN w:val="0"/>
        <w:adjustRightInd w:val="0"/>
        <w:jc w:val="both"/>
        <w:rPr>
          <w:rFonts w:cs="Arial"/>
          <w:sz w:val="24"/>
          <w:szCs w:val="24"/>
        </w:rPr>
      </w:pPr>
    </w:p>
    <w:p w14:paraId="62849FB3" w14:textId="77777777" w:rsidR="000B4E41" w:rsidRPr="00F458D5" w:rsidRDefault="000B4E41" w:rsidP="000B4E41">
      <w:pPr>
        <w:autoSpaceDE w:val="0"/>
        <w:autoSpaceDN w:val="0"/>
        <w:adjustRightInd w:val="0"/>
        <w:jc w:val="both"/>
        <w:rPr>
          <w:rFonts w:cs="Arial"/>
          <w:sz w:val="24"/>
          <w:szCs w:val="24"/>
        </w:rPr>
      </w:pPr>
    </w:p>
    <w:p w14:paraId="14EF71E4" w14:textId="77777777" w:rsidR="000B4E41" w:rsidRPr="00F458D5" w:rsidRDefault="000B4E41" w:rsidP="000B4E41">
      <w:pPr>
        <w:autoSpaceDE w:val="0"/>
        <w:autoSpaceDN w:val="0"/>
        <w:adjustRightInd w:val="0"/>
        <w:jc w:val="both"/>
        <w:rPr>
          <w:rFonts w:cs="Arial"/>
          <w:sz w:val="24"/>
          <w:szCs w:val="24"/>
        </w:rPr>
      </w:pPr>
      <w:r w:rsidRPr="00F458D5">
        <w:rPr>
          <w:rFonts w:cs="Arial"/>
          <w:sz w:val="24"/>
          <w:szCs w:val="24"/>
        </w:rPr>
        <w:t>Steinfurt, ________________________</w:t>
      </w:r>
      <w:r w:rsidRPr="00F458D5">
        <w:rPr>
          <w:rFonts w:cs="Arial"/>
          <w:sz w:val="24"/>
          <w:szCs w:val="24"/>
        </w:rPr>
        <w:tab/>
      </w:r>
      <w:r w:rsidRPr="00F458D5">
        <w:rPr>
          <w:rFonts w:cs="Arial"/>
          <w:sz w:val="24"/>
          <w:szCs w:val="24"/>
        </w:rPr>
        <w:tab/>
        <w:t>______, _______________________</w:t>
      </w:r>
    </w:p>
    <w:p w14:paraId="40F105D4" w14:textId="77777777" w:rsidR="000B4E41" w:rsidRPr="00F458D5" w:rsidRDefault="000B4E41" w:rsidP="000B4E41">
      <w:pPr>
        <w:autoSpaceDE w:val="0"/>
        <w:autoSpaceDN w:val="0"/>
        <w:adjustRightInd w:val="0"/>
        <w:jc w:val="both"/>
        <w:rPr>
          <w:rFonts w:cs="Arial"/>
          <w:sz w:val="24"/>
          <w:szCs w:val="24"/>
        </w:rPr>
      </w:pPr>
    </w:p>
    <w:p w14:paraId="79797339" w14:textId="77777777" w:rsidR="000B4E41" w:rsidRPr="00F458D5" w:rsidRDefault="000B4E41" w:rsidP="000B4E41">
      <w:pPr>
        <w:autoSpaceDE w:val="0"/>
        <w:autoSpaceDN w:val="0"/>
        <w:adjustRightInd w:val="0"/>
        <w:jc w:val="both"/>
        <w:rPr>
          <w:rFonts w:cs="Arial"/>
          <w:sz w:val="24"/>
          <w:szCs w:val="24"/>
        </w:rPr>
      </w:pPr>
    </w:p>
    <w:p w14:paraId="702E0642" w14:textId="42BBC844" w:rsidR="00562BE4" w:rsidRPr="00F458D5" w:rsidRDefault="000B4E41" w:rsidP="00FB7F53">
      <w:pPr>
        <w:autoSpaceDE w:val="0"/>
        <w:autoSpaceDN w:val="0"/>
        <w:adjustRightInd w:val="0"/>
        <w:jc w:val="both"/>
        <w:rPr>
          <w:rFonts w:cs="Arial"/>
          <w:sz w:val="24"/>
          <w:szCs w:val="24"/>
        </w:rPr>
      </w:pPr>
      <w:r w:rsidRPr="00F458D5">
        <w:rPr>
          <w:rFonts w:cs="Arial"/>
          <w:sz w:val="24"/>
          <w:szCs w:val="24"/>
        </w:rPr>
        <w:t>Für den Kreis Steinfurt:</w:t>
      </w:r>
      <w:r w:rsidRPr="00F458D5">
        <w:rPr>
          <w:rFonts w:cs="Arial"/>
          <w:sz w:val="24"/>
          <w:szCs w:val="24"/>
        </w:rPr>
        <w:tab/>
      </w:r>
      <w:r w:rsidRPr="00F458D5">
        <w:rPr>
          <w:rFonts w:cs="Arial"/>
          <w:sz w:val="24"/>
          <w:szCs w:val="24"/>
        </w:rPr>
        <w:tab/>
      </w:r>
      <w:r w:rsidRPr="00F458D5">
        <w:rPr>
          <w:rFonts w:cs="Arial"/>
          <w:sz w:val="24"/>
          <w:szCs w:val="24"/>
        </w:rPr>
        <w:tab/>
      </w:r>
      <w:r w:rsidRPr="00F458D5">
        <w:rPr>
          <w:rFonts w:cs="Arial"/>
          <w:sz w:val="24"/>
          <w:szCs w:val="24"/>
        </w:rPr>
        <w:tab/>
        <w:t xml:space="preserve">Für </w:t>
      </w:r>
      <w:r w:rsidR="00FB7F53" w:rsidRPr="00F458D5">
        <w:rPr>
          <w:rFonts w:cs="Arial"/>
          <w:sz w:val="24"/>
          <w:szCs w:val="24"/>
        </w:rPr>
        <w:t>(</w:t>
      </w:r>
      <w:r w:rsidR="001A2604" w:rsidRPr="00F458D5">
        <w:rPr>
          <w:rFonts w:cs="Arial"/>
          <w:sz w:val="24"/>
          <w:szCs w:val="24"/>
        </w:rPr>
        <w:t>Leistungserbringer</w:t>
      </w:r>
      <w:r w:rsidR="00FB7F53" w:rsidRPr="00F458D5">
        <w:rPr>
          <w:rFonts w:cs="Arial"/>
          <w:sz w:val="24"/>
          <w:szCs w:val="24"/>
        </w:rPr>
        <w:t>)</w:t>
      </w:r>
    </w:p>
    <w:sectPr w:rsidR="00562BE4" w:rsidRPr="00F458D5" w:rsidSect="002D08C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BF1E" w14:textId="77777777" w:rsidR="00562BE4" w:rsidRDefault="00562BE4" w:rsidP="00562BE4">
      <w:r>
        <w:separator/>
      </w:r>
    </w:p>
  </w:endnote>
  <w:endnote w:type="continuationSeparator" w:id="0">
    <w:p w14:paraId="18A46E38" w14:textId="77777777" w:rsidR="00562BE4" w:rsidRDefault="00562BE4" w:rsidP="0056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C92A" w14:textId="5E95319E" w:rsidR="007C072B" w:rsidRPr="007C072B" w:rsidRDefault="007C072B">
    <w:pPr>
      <w:pStyle w:val="Fuzeile"/>
      <w:rPr>
        <w:sz w:val="20"/>
        <w:szCs w:val="20"/>
      </w:rPr>
    </w:pPr>
    <w:r w:rsidRPr="007C072B">
      <w:rPr>
        <w:sz w:val="20"/>
        <w:szCs w:val="20"/>
      </w:rPr>
      <w:tab/>
      <w:t xml:space="preserve">Seite </w:t>
    </w:r>
    <w:r w:rsidRPr="007C072B">
      <w:rPr>
        <w:sz w:val="20"/>
        <w:szCs w:val="20"/>
      </w:rPr>
      <w:fldChar w:fldCharType="begin"/>
    </w:r>
    <w:r w:rsidRPr="007C072B">
      <w:rPr>
        <w:sz w:val="20"/>
        <w:szCs w:val="20"/>
      </w:rPr>
      <w:instrText>PAGE   \* MERGEFORMAT</w:instrText>
    </w:r>
    <w:r w:rsidRPr="007C072B">
      <w:rPr>
        <w:sz w:val="20"/>
        <w:szCs w:val="20"/>
      </w:rPr>
      <w:fldChar w:fldCharType="separate"/>
    </w:r>
    <w:r w:rsidRPr="007C072B">
      <w:rPr>
        <w:sz w:val="20"/>
        <w:szCs w:val="20"/>
      </w:rPr>
      <w:t>1</w:t>
    </w:r>
    <w:r w:rsidRPr="007C072B">
      <w:rPr>
        <w:sz w:val="20"/>
        <w:szCs w:val="20"/>
      </w:rPr>
      <w:fldChar w:fldCharType="end"/>
    </w:r>
    <w:r w:rsidRPr="007C072B">
      <w:rPr>
        <w:sz w:val="20"/>
        <w:szCs w:val="20"/>
      </w:rPr>
      <w:t xml:space="preserve"> von </w:t>
    </w:r>
    <w:r w:rsidRPr="007C072B">
      <w:rPr>
        <w:sz w:val="20"/>
        <w:szCs w:val="20"/>
      </w:rPr>
      <w:fldChar w:fldCharType="begin"/>
    </w:r>
    <w:r w:rsidRPr="007C072B">
      <w:rPr>
        <w:sz w:val="20"/>
        <w:szCs w:val="20"/>
      </w:rPr>
      <w:instrText xml:space="preserve"> NUMPAGES   \* MERGEFORMAT </w:instrText>
    </w:r>
    <w:r w:rsidRPr="007C072B">
      <w:rPr>
        <w:sz w:val="20"/>
        <w:szCs w:val="20"/>
      </w:rPr>
      <w:fldChar w:fldCharType="separate"/>
    </w:r>
    <w:r w:rsidRPr="007C072B">
      <w:rPr>
        <w:noProof/>
        <w:sz w:val="20"/>
        <w:szCs w:val="20"/>
      </w:rPr>
      <w:t>8</w:t>
    </w:r>
    <w:r w:rsidRPr="007C072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32DC6" w14:textId="77777777" w:rsidR="00562BE4" w:rsidRDefault="00562BE4" w:rsidP="00562BE4">
      <w:r>
        <w:separator/>
      </w:r>
    </w:p>
  </w:footnote>
  <w:footnote w:type="continuationSeparator" w:id="0">
    <w:p w14:paraId="0A299491" w14:textId="77777777" w:rsidR="00562BE4" w:rsidRDefault="00562BE4" w:rsidP="0056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2201" w14:textId="3A06D990" w:rsidR="00C023DE" w:rsidRDefault="00C023DE" w:rsidP="00C023DE">
    <w:pPr>
      <w:tabs>
        <w:tab w:val="right" w:pos="9071"/>
      </w:tabs>
      <w:jc w:val="right"/>
      <w:rPr>
        <w:rFonts w:cs="Arial"/>
        <w:b/>
        <w:bCs/>
        <w:iCs/>
        <w:szCs w:val="22"/>
      </w:rPr>
    </w:pPr>
    <w:r w:rsidRPr="008755E2">
      <w:rPr>
        <w:rFonts w:cs="Arial"/>
        <w:b/>
        <w:bCs/>
        <w:iCs/>
        <w:szCs w:val="22"/>
      </w:rPr>
      <w:t xml:space="preserve">Gestellung von Notarztdiensten am </w:t>
    </w:r>
    <w:proofErr w:type="spellStart"/>
    <w:r w:rsidRPr="008755E2">
      <w:rPr>
        <w:rFonts w:cs="Arial"/>
        <w:b/>
        <w:bCs/>
        <w:iCs/>
        <w:szCs w:val="22"/>
      </w:rPr>
      <w:t>Rettungswachenstandort</w:t>
    </w:r>
    <w:proofErr w:type="spellEnd"/>
    <w:r w:rsidRPr="008755E2">
      <w:rPr>
        <w:rFonts w:cs="Arial"/>
        <w:b/>
        <w:bCs/>
        <w:iCs/>
        <w:szCs w:val="22"/>
      </w:rPr>
      <w:t xml:space="preserve"> </w:t>
    </w:r>
    <w:r w:rsidR="004A2BE2">
      <w:rPr>
        <w:rFonts w:cs="Arial"/>
        <w:b/>
        <w:bCs/>
        <w:iCs/>
        <w:szCs w:val="22"/>
      </w:rPr>
      <w:t>Ibbenbüren</w:t>
    </w:r>
  </w:p>
  <w:p w14:paraId="6D417C4B" w14:textId="193EEF18" w:rsidR="00C023DE" w:rsidRPr="004F4076" w:rsidRDefault="00C023DE" w:rsidP="00C023DE">
    <w:pPr>
      <w:tabs>
        <w:tab w:val="right" w:pos="9071"/>
      </w:tabs>
      <w:jc w:val="right"/>
      <w:rPr>
        <w:rFonts w:cs="Arial"/>
        <w:b/>
        <w:sz w:val="20"/>
      </w:rPr>
    </w:pPr>
    <w:r w:rsidRPr="004F4076">
      <w:rPr>
        <w:rFonts w:cs="Arial"/>
        <w:b/>
        <w:sz w:val="20"/>
      </w:rPr>
      <w:t xml:space="preserve">Vergabe-Nr. </w:t>
    </w:r>
    <w:r>
      <w:rPr>
        <w:rFonts w:cs="Arial"/>
        <w:b/>
        <w:sz w:val="20"/>
      </w:rPr>
      <w:t>30-01.59.05-32-</w:t>
    </w:r>
    <w:r w:rsidR="00787BC7">
      <w:rPr>
        <w:rFonts w:cs="Arial"/>
        <w:b/>
        <w:sz w:val="20"/>
      </w:rPr>
      <w:t>178</w:t>
    </w:r>
    <w:r>
      <w:rPr>
        <w:rFonts w:cs="Arial"/>
        <w:b/>
        <w:sz w:val="20"/>
      </w:rPr>
      <w:t>-EU</w:t>
    </w:r>
  </w:p>
  <w:p w14:paraId="044A33DF" w14:textId="77777777" w:rsidR="00C023DE" w:rsidRPr="00643665" w:rsidRDefault="00C023DE" w:rsidP="00C023DE">
    <w:pPr>
      <w:pStyle w:val="Kopfzeileoben"/>
      <w:tabs>
        <w:tab w:val="left" w:pos="851"/>
      </w:tabs>
    </w:pPr>
    <w:r w:rsidRPr="00643665">
      <w:tab/>
    </w:r>
  </w:p>
  <w:p w14:paraId="2DB4B7C5" w14:textId="77777777" w:rsidR="00C023DE" w:rsidRPr="007C072B" w:rsidRDefault="00C023DE" w:rsidP="00C023DE">
    <w:pPr>
      <w:pStyle w:val="Kopfzeile"/>
      <w:pBdr>
        <w:bottom w:val="single" w:sz="4" w:space="1" w:color="auto"/>
      </w:pBdr>
      <w:rPr>
        <w:rFonts w:cs="Arial"/>
        <w:noProof/>
        <w:sz w:val="28"/>
        <w:szCs w:val="28"/>
        <w:lang w:eastAsia="de-DE"/>
      </w:rPr>
    </w:pPr>
    <w:r>
      <w:rPr>
        <w:rFonts w:cs="Arial"/>
        <w:noProof/>
        <w:sz w:val="28"/>
        <w:szCs w:val="28"/>
        <w:lang w:eastAsia="de-DE"/>
      </w:rPr>
      <w:tab/>
    </w:r>
    <w:r w:rsidRPr="007C072B">
      <w:rPr>
        <w:rFonts w:cs="Arial"/>
        <w:noProof/>
        <w:sz w:val="28"/>
        <w:szCs w:val="28"/>
        <w:lang w:eastAsia="de-DE"/>
      </w:rPr>
      <w:t>Vereinbarung</w:t>
    </w:r>
  </w:p>
  <w:p w14:paraId="4CF4DFFE" w14:textId="77777777" w:rsidR="007C072B" w:rsidRDefault="007C072B" w:rsidP="00562BE4">
    <w:pPr>
      <w:pStyle w:val="Kopfzeile"/>
      <w:pBdr>
        <w:bottom w:val="single" w:sz="4" w:space="1" w:color="auto"/>
      </w:pBdr>
      <w:rPr>
        <w:rFonts w:cs="Arial"/>
        <w:noProof/>
        <w:sz w:val="28"/>
        <w:szCs w:val="28"/>
        <w:lang w:eastAsia="de-DE"/>
      </w:rPr>
    </w:pPr>
  </w:p>
  <w:p w14:paraId="1F513B5F" w14:textId="77777777" w:rsidR="007C072B" w:rsidRDefault="007C07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9475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FC26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22B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4EAA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3073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208F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E667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30F5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876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0ED1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24C94"/>
    <w:multiLevelType w:val="hybridMultilevel"/>
    <w:tmpl w:val="42A2B2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8043A"/>
    <w:multiLevelType w:val="hybridMultilevel"/>
    <w:tmpl w:val="A22631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8932A8"/>
    <w:multiLevelType w:val="hybridMultilevel"/>
    <w:tmpl w:val="0DE2D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C16724"/>
    <w:multiLevelType w:val="hybridMultilevel"/>
    <w:tmpl w:val="C6CE43DC"/>
    <w:lvl w:ilvl="0" w:tplc="DF66D31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3F3195"/>
    <w:multiLevelType w:val="hybridMultilevel"/>
    <w:tmpl w:val="CB4EF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5982746">
    <w:abstractNumId w:val="9"/>
  </w:num>
  <w:num w:numId="2" w16cid:durableId="1706905866">
    <w:abstractNumId w:val="7"/>
  </w:num>
  <w:num w:numId="3" w16cid:durableId="418671644">
    <w:abstractNumId w:val="6"/>
  </w:num>
  <w:num w:numId="4" w16cid:durableId="780954171">
    <w:abstractNumId w:val="5"/>
  </w:num>
  <w:num w:numId="5" w16cid:durableId="1799032278">
    <w:abstractNumId w:val="4"/>
  </w:num>
  <w:num w:numId="6" w16cid:durableId="425348135">
    <w:abstractNumId w:val="8"/>
  </w:num>
  <w:num w:numId="7" w16cid:durableId="107550718">
    <w:abstractNumId w:val="3"/>
  </w:num>
  <w:num w:numId="8" w16cid:durableId="884751398">
    <w:abstractNumId w:val="2"/>
  </w:num>
  <w:num w:numId="9" w16cid:durableId="880824963">
    <w:abstractNumId w:val="1"/>
  </w:num>
  <w:num w:numId="10" w16cid:durableId="183566439">
    <w:abstractNumId w:val="0"/>
  </w:num>
  <w:num w:numId="11" w16cid:durableId="2517275">
    <w:abstractNumId w:val="11"/>
  </w:num>
  <w:num w:numId="12" w16cid:durableId="760948873">
    <w:abstractNumId w:val="12"/>
  </w:num>
  <w:num w:numId="13" w16cid:durableId="1360937311">
    <w:abstractNumId w:val="10"/>
  </w:num>
  <w:num w:numId="14" w16cid:durableId="1603343754">
    <w:abstractNumId w:val="14"/>
  </w:num>
  <w:num w:numId="15" w16cid:durableId="770247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BE4"/>
    <w:rsid w:val="0000413E"/>
    <w:rsid w:val="00005F9A"/>
    <w:rsid w:val="000125AD"/>
    <w:rsid w:val="00013EDC"/>
    <w:rsid w:val="0002009F"/>
    <w:rsid w:val="00021079"/>
    <w:rsid w:val="0002177F"/>
    <w:rsid w:val="00023D1B"/>
    <w:rsid w:val="00024045"/>
    <w:rsid w:val="00054A14"/>
    <w:rsid w:val="000A06CF"/>
    <w:rsid w:val="000A3924"/>
    <w:rsid w:val="000A44D0"/>
    <w:rsid w:val="000A6A3E"/>
    <w:rsid w:val="000B1B58"/>
    <w:rsid w:val="000B4E41"/>
    <w:rsid w:val="000B749A"/>
    <w:rsid w:val="000C7C23"/>
    <w:rsid w:val="000D1080"/>
    <w:rsid w:val="000D1F9C"/>
    <w:rsid w:val="0012700F"/>
    <w:rsid w:val="001274E9"/>
    <w:rsid w:val="001358AD"/>
    <w:rsid w:val="00140770"/>
    <w:rsid w:val="00166FA8"/>
    <w:rsid w:val="0017711B"/>
    <w:rsid w:val="0019518C"/>
    <w:rsid w:val="001A2604"/>
    <w:rsid w:val="001B4D83"/>
    <w:rsid w:val="001B5C33"/>
    <w:rsid w:val="001C2D68"/>
    <w:rsid w:val="001C4118"/>
    <w:rsid w:val="001E2F8A"/>
    <w:rsid w:val="001E4705"/>
    <w:rsid w:val="001E5034"/>
    <w:rsid w:val="001F7C89"/>
    <w:rsid w:val="002127A2"/>
    <w:rsid w:val="00237761"/>
    <w:rsid w:val="00240A0A"/>
    <w:rsid w:val="002412BA"/>
    <w:rsid w:val="002467E8"/>
    <w:rsid w:val="00251A9D"/>
    <w:rsid w:val="002717E7"/>
    <w:rsid w:val="0028521F"/>
    <w:rsid w:val="00290C1C"/>
    <w:rsid w:val="002A1AAF"/>
    <w:rsid w:val="002B705B"/>
    <w:rsid w:val="002D075B"/>
    <w:rsid w:val="002D08CC"/>
    <w:rsid w:val="002D2EFB"/>
    <w:rsid w:val="002F2FE5"/>
    <w:rsid w:val="00300907"/>
    <w:rsid w:val="00322258"/>
    <w:rsid w:val="003327FE"/>
    <w:rsid w:val="003475A1"/>
    <w:rsid w:val="0036265E"/>
    <w:rsid w:val="00364E37"/>
    <w:rsid w:val="003717A0"/>
    <w:rsid w:val="00384EA3"/>
    <w:rsid w:val="00393067"/>
    <w:rsid w:val="00393993"/>
    <w:rsid w:val="003C3405"/>
    <w:rsid w:val="003D1E0E"/>
    <w:rsid w:val="004010A9"/>
    <w:rsid w:val="00401AFA"/>
    <w:rsid w:val="00401D7A"/>
    <w:rsid w:val="0040284F"/>
    <w:rsid w:val="00403818"/>
    <w:rsid w:val="00416693"/>
    <w:rsid w:val="00416992"/>
    <w:rsid w:val="00420122"/>
    <w:rsid w:val="00421F78"/>
    <w:rsid w:val="004370B5"/>
    <w:rsid w:val="00463FE4"/>
    <w:rsid w:val="00466984"/>
    <w:rsid w:val="00481DC3"/>
    <w:rsid w:val="00491122"/>
    <w:rsid w:val="004A2BE2"/>
    <w:rsid w:val="004A60A9"/>
    <w:rsid w:val="004A711C"/>
    <w:rsid w:val="004C3C97"/>
    <w:rsid w:val="004C592E"/>
    <w:rsid w:val="004D5502"/>
    <w:rsid w:val="004D7ED0"/>
    <w:rsid w:val="004F2DF2"/>
    <w:rsid w:val="004F5C08"/>
    <w:rsid w:val="005034B0"/>
    <w:rsid w:val="00506BA8"/>
    <w:rsid w:val="00507879"/>
    <w:rsid w:val="0051504E"/>
    <w:rsid w:val="00521561"/>
    <w:rsid w:val="00521C29"/>
    <w:rsid w:val="00525259"/>
    <w:rsid w:val="005340AB"/>
    <w:rsid w:val="00537BCC"/>
    <w:rsid w:val="00553713"/>
    <w:rsid w:val="00562BE4"/>
    <w:rsid w:val="00585608"/>
    <w:rsid w:val="00590A61"/>
    <w:rsid w:val="00591EF8"/>
    <w:rsid w:val="0059582E"/>
    <w:rsid w:val="005B2353"/>
    <w:rsid w:val="005C3615"/>
    <w:rsid w:val="005D0925"/>
    <w:rsid w:val="005D6D05"/>
    <w:rsid w:val="005D703D"/>
    <w:rsid w:val="005E6873"/>
    <w:rsid w:val="005F2753"/>
    <w:rsid w:val="005F28AE"/>
    <w:rsid w:val="00622CAD"/>
    <w:rsid w:val="0063213E"/>
    <w:rsid w:val="00645475"/>
    <w:rsid w:val="00671915"/>
    <w:rsid w:val="0067311A"/>
    <w:rsid w:val="00677953"/>
    <w:rsid w:val="00680BB5"/>
    <w:rsid w:val="00680EA0"/>
    <w:rsid w:val="006833CB"/>
    <w:rsid w:val="0069158E"/>
    <w:rsid w:val="006957DB"/>
    <w:rsid w:val="006A148F"/>
    <w:rsid w:val="006A30D7"/>
    <w:rsid w:val="006B1DB2"/>
    <w:rsid w:val="006C6EE1"/>
    <w:rsid w:val="006D1795"/>
    <w:rsid w:val="006E41F8"/>
    <w:rsid w:val="00704A95"/>
    <w:rsid w:val="00713053"/>
    <w:rsid w:val="00716F8D"/>
    <w:rsid w:val="007210EE"/>
    <w:rsid w:val="0073403D"/>
    <w:rsid w:val="007347FF"/>
    <w:rsid w:val="00735D53"/>
    <w:rsid w:val="00744551"/>
    <w:rsid w:val="007553F9"/>
    <w:rsid w:val="00761E03"/>
    <w:rsid w:val="00767F9B"/>
    <w:rsid w:val="0077269C"/>
    <w:rsid w:val="007770E6"/>
    <w:rsid w:val="00787BC7"/>
    <w:rsid w:val="00787C17"/>
    <w:rsid w:val="007A4F9B"/>
    <w:rsid w:val="007B175C"/>
    <w:rsid w:val="007C072B"/>
    <w:rsid w:val="007D7209"/>
    <w:rsid w:val="007F7411"/>
    <w:rsid w:val="00804207"/>
    <w:rsid w:val="0083269D"/>
    <w:rsid w:val="0083350C"/>
    <w:rsid w:val="0085219F"/>
    <w:rsid w:val="008633E8"/>
    <w:rsid w:val="00865E55"/>
    <w:rsid w:val="00871908"/>
    <w:rsid w:val="00872B51"/>
    <w:rsid w:val="00883154"/>
    <w:rsid w:val="00884693"/>
    <w:rsid w:val="0088551A"/>
    <w:rsid w:val="00890DB5"/>
    <w:rsid w:val="008B5BA0"/>
    <w:rsid w:val="008B799D"/>
    <w:rsid w:val="008D44FE"/>
    <w:rsid w:val="008E01C9"/>
    <w:rsid w:val="008E2486"/>
    <w:rsid w:val="008E3395"/>
    <w:rsid w:val="008E470B"/>
    <w:rsid w:val="008E4A1F"/>
    <w:rsid w:val="009044AD"/>
    <w:rsid w:val="00906657"/>
    <w:rsid w:val="009073CF"/>
    <w:rsid w:val="009116A1"/>
    <w:rsid w:val="009140A2"/>
    <w:rsid w:val="009214D1"/>
    <w:rsid w:val="00921909"/>
    <w:rsid w:val="00921DB2"/>
    <w:rsid w:val="00937AB8"/>
    <w:rsid w:val="00947198"/>
    <w:rsid w:val="009472D3"/>
    <w:rsid w:val="00951CF3"/>
    <w:rsid w:val="00960B1B"/>
    <w:rsid w:val="00966DCC"/>
    <w:rsid w:val="0097670C"/>
    <w:rsid w:val="00992A0E"/>
    <w:rsid w:val="00992BF6"/>
    <w:rsid w:val="00995299"/>
    <w:rsid w:val="009B1999"/>
    <w:rsid w:val="009B3220"/>
    <w:rsid w:val="009E3163"/>
    <w:rsid w:val="009F3E2D"/>
    <w:rsid w:val="009F6351"/>
    <w:rsid w:val="009F6A10"/>
    <w:rsid w:val="009F7EA7"/>
    <w:rsid w:val="00A00EAE"/>
    <w:rsid w:val="00A02628"/>
    <w:rsid w:val="00A125F5"/>
    <w:rsid w:val="00A1474E"/>
    <w:rsid w:val="00A16CA6"/>
    <w:rsid w:val="00A33402"/>
    <w:rsid w:val="00A3470D"/>
    <w:rsid w:val="00A36952"/>
    <w:rsid w:val="00A43B36"/>
    <w:rsid w:val="00A5343C"/>
    <w:rsid w:val="00A53B37"/>
    <w:rsid w:val="00A556F2"/>
    <w:rsid w:val="00A55F33"/>
    <w:rsid w:val="00A73990"/>
    <w:rsid w:val="00A76C14"/>
    <w:rsid w:val="00A82526"/>
    <w:rsid w:val="00A91684"/>
    <w:rsid w:val="00A97249"/>
    <w:rsid w:val="00AA01D8"/>
    <w:rsid w:val="00AA0539"/>
    <w:rsid w:val="00AC01C3"/>
    <w:rsid w:val="00AC4651"/>
    <w:rsid w:val="00AD6BC4"/>
    <w:rsid w:val="00AF21E6"/>
    <w:rsid w:val="00AF294D"/>
    <w:rsid w:val="00B0061A"/>
    <w:rsid w:val="00B16293"/>
    <w:rsid w:val="00B21B5D"/>
    <w:rsid w:val="00B22055"/>
    <w:rsid w:val="00B36094"/>
    <w:rsid w:val="00B46FEA"/>
    <w:rsid w:val="00B47375"/>
    <w:rsid w:val="00B5163D"/>
    <w:rsid w:val="00B51955"/>
    <w:rsid w:val="00B53C5B"/>
    <w:rsid w:val="00B54736"/>
    <w:rsid w:val="00B64751"/>
    <w:rsid w:val="00B849D3"/>
    <w:rsid w:val="00B9182E"/>
    <w:rsid w:val="00B97A46"/>
    <w:rsid w:val="00BA25DF"/>
    <w:rsid w:val="00BA55A0"/>
    <w:rsid w:val="00BA7E9F"/>
    <w:rsid w:val="00BE34D0"/>
    <w:rsid w:val="00BF0DC7"/>
    <w:rsid w:val="00BF499B"/>
    <w:rsid w:val="00C00A0D"/>
    <w:rsid w:val="00C01657"/>
    <w:rsid w:val="00C023DE"/>
    <w:rsid w:val="00C03921"/>
    <w:rsid w:val="00C16A82"/>
    <w:rsid w:val="00C21259"/>
    <w:rsid w:val="00C22737"/>
    <w:rsid w:val="00C30BD7"/>
    <w:rsid w:val="00C37B81"/>
    <w:rsid w:val="00C535A2"/>
    <w:rsid w:val="00C55C08"/>
    <w:rsid w:val="00C77579"/>
    <w:rsid w:val="00C827E4"/>
    <w:rsid w:val="00C8478F"/>
    <w:rsid w:val="00C86D4C"/>
    <w:rsid w:val="00C90EA2"/>
    <w:rsid w:val="00CA50EA"/>
    <w:rsid w:val="00CB3FF3"/>
    <w:rsid w:val="00CC6662"/>
    <w:rsid w:val="00D11EFB"/>
    <w:rsid w:val="00D22526"/>
    <w:rsid w:val="00D319C2"/>
    <w:rsid w:val="00D53FB7"/>
    <w:rsid w:val="00D5578C"/>
    <w:rsid w:val="00D71128"/>
    <w:rsid w:val="00D736FE"/>
    <w:rsid w:val="00D87835"/>
    <w:rsid w:val="00DA103F"/>
    <w:rsid w:val="00DC3ADF"/>
    <w:rsid w:val="00DD41B6"/>
    <w:rsid w:val="00DD4B18"/>
    <w:rsid w:val="00DE15DA"/>
    <w:rsid w:val="00E040FF"/>
    <w:rsid w:val="00E243DA"/>
    <w:rsid w:val="00E331F4"/>
    <w:rsid w:val="00E40D62"/>
    <w:rsid w:val="00E56CCF"/>
    <w:rsid w:val="00E5758A"/>
    <w:rsid w:val="00E613BC"/>
    <w:rsid w:val="00E6142B"/>
    <w:rsid w:val="00E725A9"/>
    <w:rsid w:val="00E731BD"/>
    <w:rsid w:val="00E8377B"/>
    <w:rsid w:val="00E94AE7"/>
    <w:rsid w:val="00EB1646"/>
    <w:rsid w:val="00EB22D5"/>
    <w:rsid w:val="00EB25C5"/>
    <w:rsid w:val="00EB4023"/>
    <w:rsid w:val="00EB6255"/>
    <w:rsid w:val="00EB65EF"/>
    <w:rsid w:val="00EC5A53"/>
    <w:rsid w:val="00EC5FA6"/>
    <w:rsid w:val="00EC6763"/>
    <w:rsid w:val="00ED265F"/>
    <w:rsid w:val="00EE4F90"/>
    <w:rsid w:val="00EE51D8"/>
    <w:rsid w:val="00EE629C"/>
    <w:rsid w:val="00EF03F8"/>
    <w:rsid w:val="00EF3DFA"/>
    <w:rsid w:val="00EF74BD"/>
    <w:rsid w:val="00F03C0E"/>
    <w:rsid w:val="00F111A3"/>
    <w:rsid w:val="00F158CD"/>
    <w:rsid w:val="00F37A4D"/>
    <w:rsid w:val="00F41F77"/>
    <w:rsid w:val="00F458D5"/>
    <w:rsid w:val="00F561B4"/>
    <w:rsid w:val="00F632B3"/>
    <w:rsid w:val="00F66C78"/>
    <w:rsid w:val="00F76B33"/>
    <w:rsid w:val="00F879B6"/>
    <w:rsid w:val="00F911E3"/>
    <w:rsid w:val="00FB7F53"/>
    <w:rsid w:val="00FC48BA"/>
    <w:rsid w:val="00FC643B"/>
    <w:rsid w:val="00FD2825"/>
    <w:rsid w:val="00FE103C"/>
    <w:rsid w:val="00FE42A1"/>
    <w:rsid w:val="00FE5ABD"/>
    <w:rsid w:val="00FE5DB0"/>
    <w:rsid w:val="00FF3478"/>
    <w:rsid w:val="00FF67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1371B"/>
  <w15:chartTrackingRefBased/>
  <w15:docId w15:val="{9E66FE4D-D94D-4E17-91F6-F8ED0E20F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2BE4"/>
    <w:pPr>
      <w:spacing w:after="0" w:line="240" w:lineRule="auto"/>
    </w:pPr>
    <w:rPr>
      <w:rFonts w:ascii="Arial" w:eastAsia="Times New Roman" w:hAnsi="Arial" w:cs="Times New Roman"/>
      <w:kern w:val="0"/>
      <w:szCs w:val="20"/>
      <w:lang w:eastAsia="de-DE"/>
      <w14:ligatures w14:val="none"/>
    </w:rPr>
  </w:style>
  <w:style w:type="paragraph" w:styleId="berschrift1">
    <w:name w:val="heading 1"/>
    <w:basedOn w:val="Standard"/>
    <w:next w:val="Standard"/>
    <w:link w:val="berschrift1Zchn"/>
    <w:uiPriority w:val="9"/>
    <w:qFormat/>
    <w:rsid w:val="00E94AE7"/>
    <w:pPr>
      <w:keepNext/>
      <w:keepLines/>
      <w:outlineLvl w:val="0"/>
    </w:pPr>
    <w:rPr>
      <w:rFonts w:eastAsiaTheme="majorEastAsia" w:cstheme="majorBidi"/>
      <w:b/>
      <w:bCs/>
      <w:color w:val="000000" w:themeColor="text1"/>
      <w:kern w:val="2"/>
      <w:sz w:val="28"/>
      <w:szCs w:val="28"/>
      <w:lang w:eastAsia="en-US"/>
      <w14:ligatures w14:val="standardContextual"/>
    </w:rPr>
  </w:style>
  <w:style w:type="paragraph" w:styleId="berschrift2">
    <w:name w:val="heading 2"/>
    <w:basedOn w:val="Standard"/>
    <w:next w:val="Standard"/>
    <w:link w:val="berschrift2Zchn"/>
    <w:uiPriority w:val="9"/>
    <w:semiHidden/>
    <w:unhideWhenUsed/>
    <w:qFormat/>
    <w:rsid w:val="00E94AE7"/>
    <w:pPr>
      <w:keepNext/>
      <w:keepLines/>
      <w:outlineLvl w:val="1"/>
    </w:pPr>
    <w:rPr>
      <w:rFonts w:eastAsiaTheme="majorEastAsia" w:cstheme="majorBidi"/>
      <w:b/>
      <w:bCs/>
      <w:color w:val="000000" w:themeColor="text1"/>
      <w:kern w:val="2"/>
      <w:sz w:val="26"/>
      <w:szCs w:val="26"/>
      <w:lang w:eastAsia="en-US"/>
      <w14:ligatures w14:val="standardContextual"/>
    </w:rPr>
  </w:style>
  <w:style w:type="paragraph" w:styleId="berschrift3">
    <w:name w:val="heading 3"/>
    <w:basedOn w:val="Standard"/>
    <w:next w:val="Standard"/>
    <w:link w:val="berschrift3Zchn"/>
    <w:uiPriority w:val="9"/>
    <w:semiHidden/>
    <w:unhideWhenUsed/>
    <w:qFormat/>
    <w:rsid w:val="00BA7E9F"/>
    <w:pPr>
      <w:keepNext/>
      <w:keepLines/>
      <w:outlineLvl w:val="2"/>
    </w:pPr>
    <w:rPr>
      <w:rFonts w:eastAsiaTheme="majorEastAsia" w:cstheme="majorBidi"/>
      <w:b/>
      <w:bCs/>
      <w:color w:val="000000" w:themeColor="text1"/>
      <w:kern w:val="2"/>
      <w:sz w:val="24"/>
      <w:szCs w:val="22"/>
      <w:lang w:eastAsia="en-US"/>
      <w14:ligatures w14:val="standardContextual"/>
    </w:rPr>
  </w:style>
  <w:style w:type="paragraph" w:styleId="berschrift4">
    <w:name w:val="heading 4"/>
    <w:basedOn w:val="Standard"/>
    <w:next w:val="Standard"/>
    <w:link w:val="berschrift4Zchn"/>
    <w:uiPriority w:val="9"/>
    <w:semiHidden/>
    <w:unhideWhenUsed/>
    <w:qFormat/>
    <w:rsid w:val="00BA7E9F"/>
    <w:pPr>
      <w:keepNext/>
      <w:keepLines/>
      <w:outlineLvl w:val="3"/>
    </w:pPr>
    <w:rPr>
      <w:rFonts w:eastAsiaTheme="majorEastAsia" w:cstheme="majorBidi"/>
      <w:bCs/>
      <w:i/>
      <w:iCs/>
      <w:color w:val="000000" w:themeColor="text1"/>
      <w:kern w:val="2"/>
      <w:sz w:val="24"/>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BA7E9F"/>
    <w:pPr>
      <w:keepNext/>
      <w:keepLines/>
      <w:outlineLvl w:val="4"/>
    </w:pPr>
    <w:rPr>
      <w:rFonts w:eastAsiaTheme="majorEastAsia" w:cstheme="majorBidi"/>
      <w:color w:val="000000" w:themeColor="text1"/>
      <w:kern w:val="2"/>
      <w:sz w:val="24"/>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BA7E9F"/>
    <w:pPr>
      <w:keepNext/>
      <w:keepLines/>
      <w:outlineLvl w:val="5"/>
    </w:pPr>
    <w:rPr>
      <w:rFonts w:eastAsiaTheme="majorEastAsia" w:cstheme="majorBidi"/>
      <w:iCs/>
      <w:color w:val="000000" w:themeColor="text1"/>
      <w:kern w:val="2"/>
      <w:sz w:val="24"/>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BA7E9F"/>
    <w:pPr>
      <w:keepNext/>
      <w:keepLines/>
      <w:outlineLvl w:val="6"/>
    </w:pPr>
    <w:rPr>
      <w:rFonts w:eastAsiaTheme="majorEastAsia" w:cstheme="majorBidi"/>
      <w:i/>
      <w:iCs/>
      <w:color w:val="000000" w:themeColor="text1"/>
      <w:kern w:val="2"/>
      <w:sz w:val="24"/>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BA7E9F"/>
    <w:pPr>
      <w:keepNext/>
      <w:keepLines/>
      <w:outlineLvl w:val="7"/>
    </w:pPr>
    <w:rPr>
      <w:rFonts w:eastAsiaTheme="majorEastAsia" w:cstheme="majorBidi"/>
      <w:color w:val="000000" w:themeColor="text1"/>
      <w:kern w:val="2"/>
      <w:sz w:val="24"/>
      <w:lang w:eastAsia="en-US"/>
      <w14:ligatures w14:val="standardContextual"/>
    </w:rPr>
  </w:style>
  <w:style w:type="paragraph" w:styleId="berschrift9">
    <w:name w:val="heading 9"/>
    <w:basedOn w:val="Standard"/>
    <w:next w:val="Standard"/>
    <w:link w:val="berschrift9Zchn"/>
    <w:uiPriority w:val="9"/>
    <w:unhideWhenUsed/>
    <w:qFormat/>
    <w:rsid w:val="00BA7E9F"/>
    <w:pPr>
      <w:keepNext/>
      <w:keepLines/>
      <w:outlineLvl w:val="8"/>
    </w:pPr>
    <w:rPr>
      <w:rFonts w:eastAsiaTheme="majorEastAsia" w:cstheme="majorBidi"/>
      <w:iCs/>
      <w:color w:val="000000" w:themeColor="text1"/>
      <w:kern w:val="2"/>
      <w:sz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4AE7"/>
    <w:rPr>
      <w:rFonts w:ascii="Arial" w:eastAsiaTheme="majorEastAsia" w:hAnsi="Arial" w:cstheme="majorBidi"/>
      <w:b/>
      <w:bCs/>
      <w:color w:val="000000" w:themeColor="text1"/>
      <w:sz w:val="28"/>
      <w:szCs w:val="28"/>
    </w:rPr>
  </w:style>
  <w:style w:type="character" w:customStyle="1" w:styleId="berschrift2Zchn">
    <w:name w:val="Überschrift 2 Zchn"/>
    <w:basedOn w:val="Absatz-Standardschriftart"/>
    <w:link w:val="berschrift2"/>
    <w:uiPriority w:val="9"/>
    <w:semiHidden/>
    <w:rsid w:val="00E94AE7"/>
    <w:rPr>
      <w:rFonts w:ascii="Arial" w:eastAsiaTheme="majorEastAsia" w:hAnsi="Arial" w:cstheme="majorBidi"/>
      <w:b/>
      <w:bCs/>
      <w:color w:val="000000" w:themeColor="text1"/>
      <w:sz w:val="26"/>
      <w:szCs w:val="26"/>
    </w:rPr>
  </w:style>
  <w:style w:type="paragraph" w:styleId="Titel">
    <w:name w:val="Title"/>
    <w:basedOn w:val="Standard"/>
    <w:next w:val="Standard"/>
    <w:link w:val="TitelZchn"/>
    <w:uiPriority w:val="10"/>
    <w:qFormat/>
    <w:rsid w:val="00BA7E9F"/>
    <w:rPr>
      <w:rFonts w:eastAsiaTheme="minorHAnsi" w:cs="Arial"/>
      <w:kern w:val="2"/>
      <w:sz w:val="24"/>
      <w:szCs w:val="28"/>
      <w:lang w:eastAsia="en-US"/>
      <w14:ligatures w14:val="standardContextual"/>
    </w:rPr>
  </w:style>
  <w:style w:type="character" w:customStyle="1" w:styleId="TitelZchn">
    <w:name w:val="Titel Zchn"/>
    <w:basedOn w:val="Absatz-Standardschriftart"/>
    <w:link w:val="Titel"/>
    <w:uiPriority w:val="10"/>
    <w:rsid w:val="00BA7E9F"/>
    <w:rPr>
      <w:rFonts w:ascii="Arial" w:hAnsi="Arial" w:cs="Arial"/>
      <w:sz w:val="24"/>
      <w:szCs w:val="28"/>
    </w:rPr>
  </w:style>
  <w:style w:type="paragraph" w:styleId="Untertitel">
    <w:name w:val="Subtitle"/>
    <w:basedOn w:val="Standard"/>
    <w:next w:val="Standard"/>
    <w:link w:val="UntertitelZchn"/>
    <w:uiPriority w:val="11"/>
    <w:qFormat/>
    <w:rsid w:val="00BA7E9F"/>
    <w:pPr>
      <w:numPr>
        <w:ilvl w:val="1"/>
      </w:numPr>
    </w:pPr>
    <w:rPr>
      <w:rFonts w:eastAsiaTheme="majorEastAsia" w:cstheme="majorBidi"/>
      <w:i/>
      <w:iCs/>
      <w:color w:val="000000" w:themeColor="text1"/>
      <w:spacing w:val="15"/>
      <w:kern w:val="2"/>
      <w:sz w:val="24"/>
      <w:szCs w:val="24"/>
      <w:lang w:eastAsia="en-US"/>
      <w14:ligatures w14:val="standardContextual"/>
    </w:rPr>
  </w:style>
  <w:style w:type="character" w:customStyle="1" w:styleId="UntertitelZchn">
    <w:name w:val="Untertitel Zchn"/>
    <w:basedOn w:val="Absatz-Standardschriftart"/>
    <w:link w:val="Untertitel"/>
    <w:uiPriority w:val="11"/>
    <w:rsid w:val="00BA7E9F"/>
    <w:rPr>
      <w:rFonts w:ascii="Arial" w:eastAsiaTheme="majorEastAsia" w:hAnsi="Arial" w:cstheme="majorBidi"/>
      <w:i/>
      <w:iCs/>
      <w:color w:val="000000" w:themeColor="text1"/>
      <w:spacing w:val="15"/>
      <w:sz w:val="24"/>
      <w:szCs w:val="24"/>
    </w:rPr>
  </w:style>
  <w:style w:type="character" w:customStyle="1" w:styleId="berschrift3Zchn">
    <w:name w:val="Überschrift 3 Zchn"/>
    <w:basedOn w:val="Absatz-Standardschriftart"/>
    <w:link w:val="berschrift3"/>
    <w:uiPriority w:val="9"/>
    <w:semiHidden/>
    <w:rsid w:val="00BA7E9F"/>
    <w:rPr>
      <w:rFonts w:ascii="Arial" w:eastAsiaTheme="majorEastAsia" w:hAnsi="Arial" w:cstheme="majorBidi"/>
      <w:b/>
      <w:bCs/>
      <w:color w:val="000000" w:themeColor="text1"/>
      <w:sz w:val="24"/>
    </w:rPr>
  </w:style>
  <w:style w:type="character" w:customStyle="1" w:styleId="berschrift4Zchn">
    <w:name w:val="Überschrift 4 Zchn"/>
    <w:basedOn w:val="Absatz-Standardschriftart"/>
    <w:link w:val="berschrift4"/>
    <w:uiPriority w:val="9"/>
    <w:semiHidden/>
    <w:rsid w:val="00BA7E9F"/>
    <w:rPr>
      <w:rFonts w:ascii="Arial" w:eastAsiaTheme="majorEastAsia" w:hAnsi="Arial" w:cstheme="majorBidi"/>
      <w:bCs/>
      <w:i/>
      <w:iCs/>
      <w:color w:val="000000" w:themeColor="text1"/>
      <w:sz w:val="24"/>
    </w:rPr>
  </w:style>
  <w:style w:type="character" w:customStyle="1" w:styleId="berschrift5Zchn">
    <w:name w:val="Überschrift 5 Zchn"/>
    <w:basedOn w:val="Absatz-Standardschriftart"/>
    <w:link w:val="berschrift5"/>
    <w:uiPriority w:val="9"/>
    <w:semiHidden/>
    <w:rsid w:val="00BA7E9F"/>
    <w:rPr>
      <w:rFonts w:ascii="Arial" w:eastAsiaTheme="majorEastAsia" w:hAnsi="Arial" w:cstheme="majorBidi"/>
      <w:color w:val="000000" w:themeColor="text1"/>
      <w:sz w:val="24"/>
    </w:rPr>
  </w:style>
  <w:style w:type="character" w:customStyle="1" w:styleId="berschrift6Zchn">
    <w:name w:val="Überschrift 6 Zchn"/>
    <w:basedOn w:val="Absatz-Standardschriftart"/>
    <w:link w:val="berschrift6"/>
    <w:uiPriority w:val="9"/>
    <w:semiHidden/>
    <w:rsid w:val="00BA7E9F"/>
    <w:rPr>
      <w:rFonts w:ascii="Arial" w:eastAsiaTheme="majorEastAsia" w:hAnsi="Arial" w:cstheme="majorBidi"/>
      <w:iCs/>
      <w:color w:val="000000" w:themeColor="text1"/>
      <w:sz w:val="24"/>
    </w:rPr>
  </w:style>
  <w:style w:type="character" w:customStyle="1" w:styleId="berschrift7Zchn">
    <w:name w:val="Überschrift 7 Zchn"/>
    <w:basedOn w:val="Absatz-Standardschriftart"/>
    <w:link w:val="berschrift7"/>
    <w:uiPriority w:val="9"/>
    <w:semiHidden/>
    <w:rsid w:val="00BA7E9F"/>
    <w:rPr>
      <w:rFonts w:ascii="Arial" w:eastAsiaTheme="majorEastAsia" w:hAnsi="Arial" w:cstheme="majorBidi"/>
      <w:i/>
      <w:iCs/>
      <w:color w:val="000000" w:themeColor="text1"/>
      <w:sz w:val="24"/>
    </w:rPr>
  </w:style>
  <w:style w:type="character" w:customStyle="1" w:styleId="berschrift8Zchn">
    <w:name w:val="Überschrift 8 Zchn"/>
    <w:basedOn w:val="Absatz-Standardschriftart"/>
    <w:link w:val="berschrift8"/>
    <w:uiPriority w:val="9"/>
    <w:semiHidden/>
    <w:rsid w:val="00BA7E9F"/>
    <w:rPr>
      <w:rFonts w:ascii="Arial" w:eastAsiaTheme="majorEastAsia" w:hAnsi="Arial" w:cstheme="majorBidi"/>
      <w:color w:val="000000" w:themeColor="text1"/>
      <w:sz w:val="24"/>
      <w:szCs w:val="20"/>
    </w:rPr>
  </w:style>
  <w:style w:type="character" w:customStyle="1" w:styleId="berschrift9Zchn">
    <w:name w:val="Überschrift 9 Zchn"/>
    <w:basedOn w:val="Absatz-Standardschriftart"/>
    <w:link w:val="berschrift9"/>
    <w:uiPriority w:val="9"/>
    <w:rsid w:val="00BA7E9F"/>
    <w:rPr>
      <w:rFonts w:ascii="Arial" w:eastAsiaTheme="majorEastAsia" w:hAnsi="Arial" w:cstheme="majorBidi"/>
      <w:iCs/>
      <w:color w:val="000000" w:themeColor="text1"/>
      <w:sz w:val="24"/>
      <w:szCs w:val="20"/>
    </w:rPr>
  </w:style>
  <w:style w:type="paragraph" w:styleId="Textkrper">
    <w:name w:val="Body Text"/>
    <w:basedOn w:val="Standard"/>
    <w:link w:val="TextkrperZchn"/>
    <w:uiPriority w:val="99"/>
    <w:semiHidden/>
    <w:unhideWhenUsed/>
    <w:rsid w:val="00BA7E9F"/>
    <w:rPr>
      <w:rFonts w:eastAsiaTheme="minorHAnsi" w:cstheme="minorBidi"/>
      <w:kern w:val="2"/>
      <w:sz w:val="24"/>
      <w:szCs w:val="22"/>
      <w:lang w:eastAsia="en-US"/>
      <w14:ligatures w14:val="standardContextual"/>
    </w:rPr>
  </w:style>
  <w:style w:type="character" w:customStyle="1" w:styleId="TextkrperZchn">
    <w:name w:val="Textkörper Zchn"/>
    <w:basedOn w:val="Absatz-Standardschriftart"/>
    <w:link w:val="Textkrper"/>
    <w:uiPriority w:val="99"/>
    <w:semiHidden/>
    <w:rsid w:val="00BA7E9F"/>
    <w:rPr>
      <w:rFonts w:ascii="Arial" w:hAnsi="Arial"/>
      <w:sz w:val="24"/>
    </w:rPr>
  </w:style>
  <w:style w:type="paragraph" w:styleId="Textkrper2">
    <w:name w:val="Body Text 2"/>
    <w:basedOn w:val="Standard"/>
    <w:link w:val="Textkrper2Zchn"/>
    <w:uiPriority w:val="99"/>
    <w:semiHidden/>
    <w:unhideWhenUsed/>
    <w:rsid w:val="00BA7E9F"/>
    <w:rPr>
      <w:rFonts w:eastAsiaTheme="minorHAnsi" w:cstheme="minorBidi"/>
      <w:kern w:val="2"/>
      <w:sz w:val="24"/>
      <w:szCs w:val="22"/>
      <w:lang w:eastAsia="en-US"/>
      <w14:ligatures w14:val="standardContextual"/>
    </w:rPr>
  </w:style>
  <w:style w:type="character" w:customStyle="1" w:styleId="Textkrper2Zchn">
    <w:name w:val="Textkörper 2 Zchn"/>
    <w:basedOn w:val="Absatz-Standardschriftart"/>
    <w:link w:val="Textkrper2"/>
    <w:uiPriority w:val="99"/>
    <w:semiHidden/>
    <w:rsid w:val="00BA7E9F"/>
    <w:rPr>
      <w:rFonts w:ascii="Arial" w:hAnsi="Arial"/>
      <w:sz w:val="24"/>
    </w:rPr>
  </w:style>
  <w:style w:type="paragraph" w:styleId="Textkrper3">
    <w:name w:val="Body Text 3"/>
    <w:basedOn w:val="Standard"/>
    <w:link w:val="Textkrper3Zchn"/>
    <w:uiPriority w:val="99"/>
    <w:semiHidden/>
    <w:unhideWhenUsed/>
    <w:rsid w:val="00BA7E9F"/>
    <w:rPr>
      <w:rFonts w:eastAsiaTheme="minorHAnsi" w:cstheme="minorBidi"/>
      <w:kern w:val="2"/>
      <w:sz w:val="16"/>
      <w:szCs w:val="16"/>
      <w:lang w:eastAsia="en-US"/>
      <w14:ligatures w14:val="standardContextual"/>
    </w:rPr>
  </w:style>
  <w:style w:type="character" w:customStyle="1" w:styleId="Textkrper3Zchn">
    <w:name w:val="Textkörper 3 Zchn"/>
    <w:basedOn w:val="Absatz-Standardschriftart"/>
    <w:link w:val="Textkrper3"/>
    <w:uiPriority w:val="99"/>
    <w:semiHidden/>
    <w:rsid w:val="00BA7E9F"/>
    <w:rPr>
      <w:rFonts w:ascii="Arial" w:hAnsi="Arial"/>
      <w:sz w:val="16"/>
      <w:szCs w:val="16"/>
    </w:rPr>
  </w:style>
  <w:style w:type="paragraph" w:styleId="Unterschrift">
    <w:name w:val="Signature"/>
    <w:basedOn w:val="Standard"/>
    <w:link w:val="UnterschriftZchn"/>
    <w:uiPriority w:val="99"/>
    <w:semiHidden/>
    <w:unhideWhenUsed/>
    <w:rsid w:val="00BA7E9F"/>
    <w:pPr>
      <w:ind w:left="4253"/>
    </w:pPr>
    <w:rPr>
      <w:rFonts w:eastAsiaTheme="minorHAnsi" w:cstheme="minorBidi"/>
      <w:kern w:val="2"/>
      <w:sz w:val="24"/>
      <w:szCs w:val="22"/>
      <w:lang w:eastAsia="en-US"/>
      <w14:ligatures w14:val="standardContextual"/>
    </w:rPr>
  </w:style>
  <w:style w:type="character" w:customStyle="1" w:styleId="UnterschriftZchn">
    <w:name w:val="Unterschrift Zchn"/>
    <w:basedOn w:val="Absatz-Standardschriftart"/>
    <w:link w:val="Unterschrift"/>
    <w:uiPriority w:val="99"/>
    <w:semiHidden/>
    <w:rsid w:val="00BA7E9F"/>
    <w:rPr>
      <w:rFonts w:ascii="Arial" w:hAnsi="Arial"/>
      <w:sz w:val="24"/>
    </w:rPr>
  </w:style>
  <w:style w:type="character" w:styleId="Zeilennummer">
    <w:name w:val="line number"/>
    <w:basedOn w:val="Absatz-Standardschriftart"/>
    <w:uiPriority w:val="99"/>
    <w:semiHidden/>
    <w:unhideWhenUsed/>
    <w:rsid w:val="00BA7E9F"/>
    <w:rPr>
      <w:rFonts w:ascii="Arial" w:hAnsi="Arial"/>
    </w:rPr>
  </w:style>
  <w:style w:type="paragraph" w:styleId="Standardeinzug">
    <w:name w:val="Normal Indent"/>
    <w:basedOn w:val="Standard"/>
    <w:uiPriority w:val="99"/>
    <w:semiHidden/>
    <w:unhideWhenUsed/>
    <w:rsid w:val="00BA7E9F"/>
    <w:pPr>
      <w:ind w:left="709"/>
    </w:pPr>
    <w:rPr>
      <w:rFonts w:eastAsiaTheme="minorHAnsi" w:cstheme="minorBidi"/>
      <w:kern w:val="2"/>
      <w:sz w:val="24"/>
      <w:szCs w:val="22"/>
      <w:lang w:eastAsia="en-US"/>
      <w14:ligatures w14:val="standardContextual"/>
    </w:rPr>
  </w:style>
  <w:style w:type="paragraph" w:styleId="StandardWeb">
    <w:name w:val="Normal (Web)"/>
    <w:basedOn w:val="Standard"/>
    <w:uiPriority w:val="99"/>
    <w:semiHidden/>
    <w:unhideWhenUsed/>
    <w:rsid w:val="00BA7E9F"/>
    <w:rPr>
      <w:rFonts w:eastAsiaTheme="minorHAnsi"/>
      <w:kern w:val="2"/>
      <w:sz w:val="24"/>
      <w:szCs w:val="24"/>
      <w:lang w:eastAsia="en-US"/>
      <w14:ligatures w14:val="standardContextual"/>
    </w:rPr>
  </w:style>
  <w:style w:type="paragraph" w:styleId="Sprechblasentext">
    <w:name w:val="Balloon Text"/>
    <w:basedOn w:val="Standard"/>
    <w:link w:val="SprechblasentextZchn"/>
    <w:uiPriority w:val="99"/>
    <w:semiHidden/>
    <w:unhideWhenUsed/>
    <w:rsid w:val="00BA7E9F"/>
    <w:rPr>
      <w:rFonts w:eastAsiaTheme="minorHAnsi" w:cs="Tahoma"/>
      <w:kern w:val="2"/>
      <w:sz w:val="16"/>
      <w:szCs w:val="16"/>
      <w:lang w:eastAsia="en-US"/>
      <w14:ligatures w14:val="standardContextual"/>
    </w:rPr>
  </w:style>
  <w:style w:type="character" w:customStyle="1" w:styleId="SprechblasentextZchn">
    <w:name w:val="Sprechblasentext Zchn"/>
    <w:basedOn w:val="Absatz-Standardschriftart"/>
    <w:link w:val="Sprechblasentext"/>
    <w:uiPriority w:val="99"/>
    <w:semiHidden/>
    <w:rsid w:val="00BA7E9F"/>
    <w:rPr>
      <w:rFonts w:ascii="Arial" w:hAnsi="Arial" w:cs="Tahoma"/>
      <w:sz w:val="16"/>
      <w:szCs w:val="16"/>
    </w:rPr>
  </w:style>
  <w:style w:type="character" w:styleId="Seitenzahl">
    <w:name w:val="page number"/>
    <w:basedOn w:val="Absatz-Standardschriftart"/>
    <w:uiPriority w:val="99"/>
    <w:semiHidden/>
    <w:unhideWhenUsed/>
    <w:rsid w:val="00BA7E9F"/>
    <w:rPr>
      <w:rFonts w:ascii="Arial" w:hAnsi="Arial"/>
    </w:rPr>
  </w:style>
  <w:style w:type="character" w:styleId="SchwacherVerweis">
    <w:name w:val="Subtle Reference"/>
    <w:basedOn w:val="Absatz-Standardschriftart"/>
    <w:uiPriority w:val="31"/>
    <w:rsid w:val="00BA7E9F"/>
    <w:rPr>
      <w:smallCaps/>
      <w:color w:val="C0504D" w:themeColor="accent2"/>
      <w:u w:val="single"/>
    </w:rPr>
  </w:style>
  <w:style w:type="character" w:styleId="SchwacheHervorhebung">
    <w:name w:val="Subtle Emphasis"/>
    <w:basedOn w:val="Absatz-Standardschriftart"/>
    <w:uiPriority w:val="19"/>
    <w:rsid w:val="00BA7E9F"/>
    <w:rPr>
      <w:i/>
      <w:iCs/>
      <w:color w:val="808080" w:themeColor="text1" w:themeTint="7F"/>
    </w:rPr>
  </w:style>
  <w:style w:type="paragraph" w:styleId="RGV-berschrift">
    <w:name w:val="toa heading"/>
    <w:basedOn w:val="Standard"/>
    <w:next w:val="Standard"/>
    <w:uiPriority w:val="99"/>
    <w:semiHidden/>
    <w:unhideWhenUsed/>
    <w:rsid w:val="00BA7E9F"/>
    <w:rPr>
      <w:rFonts w:eastAsiaTheme="majorEastAsia" w:cstheme="majorBidi"/>
      <w:b/>
      <w:bCs/>
      <w:kern w:val="2"/>
      <w:sz w:val="24"/>
      <w:szCs w:val="24"/>
      <w:lang w:eastAsia="en-US"/>
      <w14:ligatures w14:val="standardContextual"/>
    </w:rPr>
  </w:style>
  <w:style w:type="paragraph" w:styleId="Abbildungsverzeichnis">
    <w:name w:val="table of figures"/>
    <w:basedOn w:val="Standard"/>
    <w:next w:val="Standard"/>
    <w:uiPriority w:val="99"/>
    <w:semiHidden/>
    <w:unhideWhenUsed/>
    <w:rsid w:val="00BA7E9F"/>
    <w:rPr>
      <w:rFonts w:eastAsiaTheme="minorHAnsi" w:cstheme="minorBidi"/>
      <w:kern w:val="2"/>
      <w:sz w:val="24"/>
      <w:szCs w:val="22"/>
      <w:lang w:eastAsia="en-US"/>
      <w14:ligatures w14:val="standardContextual"/>
    </w:rPr>
  </w:style>
  <w:style w:type="paragraph" w:styleId="Zitat">
    <w:name w:val="Quote"/>
    <w:basedOn w:val="Standard"/>
    <w:next w:val="Standard"/>
    <w:link w:val="ZitatZchn"/>
    <w:uiPriority w:val="29"/>
    <w:rsid w:val="00BA7E9F"/>
    <w:rPr>
      <w:rFonts w:eastAsiaTheme="minorHAnsi" w:cstheme="minorBidi"/>
      <w:i/>
      <w:iCs/>
      <w:color w:val="000000" w:themeColor="text1"/>
      <w:kern w:val="2"/>
      <w:sz w:val="24"/>
      <w:szCs w:val="22"/>
      <w:lang w:eastAsia="en-US"/>
      <w14:ligatures w14:val="standardContextual"/>
    </w:rPr>
  </w:style>
  <w:style w:type="character" w:customStyle="1" w:styleId="ZitatZchn">
    <w:name w:val="Zitat Zchn"/>
    <w:basedOn w:val="Absatz-Standardschriftart"/>
    <w:link w:val="Zitat"/>
    <w:uiPriority w:val="29"/>
    <w:rsid w:val="00BA7E9F"/>
    <w:rPr>
      <w:rFonts w:ascii="Arial" w:hAnsi="Arial"/>
      <w:i/>
      <w:iCs/>
      <w:color w:val="000000" w:themeColor="text1"/>
      <w:sz w:val="24"/>
    </w:rPr>
  </w:style>
  <w:style w:type="paragraph" w:styleId="Anrede">
    <w:name w:val="Salutation"/>
    <w:basedOn w:val="Standard"/>
    <w:next w:val="Standard"/>
    <w:link w:val="AnredeZchn"/>
    <w:uiPriority w:val="99"/>
    <w:semiHidden/>
    <w:unhideWhenUsed/>
    <w:rsid w:val="00BA7E9F"/>
    <w:rPr>
      <w:rFonts w:eastAsiaTheme="minorHAnsi" w:cstheme="minorBidi"/>
      <w:kern w:val="2"/>
      <w:sz w:val="24"/>
      <w:szCs w:val="22"/>
      <w:lang w:eastAsia="en-US"/>
      <w14:ligatures w14:val="standardContextual"/>
    </w:rPr>
  </w:style>
  <w:style w:type="character" w:customStyle="1" w:styleId="AnredeZchn">
    <w:name w:val="Anrede Zchn"/>
    <w:basedOn w:val="Absatz-Standardschriftart"/>
    <w:link w:val="Anrede"/>
    <w:uiPriority w:val="99"/>
    <w:semiHidden/>
    <w:rsid w:val="00BA7E9F"/>
    <w:rPr>
      <w:rFonts w:ascii="Arial" w:hAnsi="Arial"/>
      <w:sz w:val="24"/>
    </w:rPr>
  </w:style>
  <w:style w:type="paragraph" w:styleId="Beschriftung">
    <w:name w:val="caption"/>
    <w:basedOn w:val="Standard"/>
    <w:next w:val="Standard"/>
    <w:uiPriority w:val="35"/>
    <w:semiHidden/>
    <w:unhideWhenUsed/>
    <w:qFormat/>
    <w:rsid w:val="00BA7E9F"/>
    <w:pPr>
      <w:spacing w:after="200"/>
    </w:pPr>
    <w:rPr>
      <w:rFonts w:eastAsiaTheme="minorHAnsi" w:cstheme="minorBidi"/>
      <w:b/>
      <w:bCs/>
      <w:color w:val="000000" w:themeColor="text1"/>
      <w:kern w:val="2"/>
      <w:sz w:val="18"/>
      <w:szCs w:val="18"/>
      <w:lang w:eastAsia="en-US"/>
      <w14:ligatures w14:val="standardContextual"/>
    </w:rPr>
  </w:style>
  <w:style w:type="character" w:styleId="BesuchterLink">
    <w:name w:val="FollowedHyperlink"/>
    <w:basedOn w:val="Absatz-Standardschriftart"/>
    <w:uiPriority w:val="99"/>
    <w:semiHidden/>
    <w:unhideWhenUsed/>
    <w:rsid w:val="00BA7E9F"/>
    <w:rPr>
      <w:color w:val="800080" w:themeColor="followedHyperlink"/>
      <w:u w:val="single"/>
    </w:rPr>
  </w:style>
  <w:style w:type="paragraph" w:styleId="Blocktext">
    <w:name w:val="Block Text"/>
    <w:basedOn w:val="Standard"/>
    <w:uiPriority w:val="99"/>
    <w:semiHidden/>
    <w:unhideWhenUsed/>
    <w:rsid w:val="00BA7E9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1" w:right="1151"/>
    </w:pPr>
    <w:rPr>
      <w:rFonts w:eastAsiaTheme="minorEastAsia" w:cstheme="minorBidi"/>
      <w:i/>
      <w:iCs/>
      <w:color w:val="000000" w:themeColor="text1"/>
      <w:kern w:val="2"/>
      <w:sz w:val="24"/>
      <w:szCs w:val="22"/>
      <w:lang w:eastAsia="en-US"/>
      <w14:ligatures w14:val="standardContextual"/>
    </w:rPr>
  </w:style>
  <w:style w:type="character" w:styleId="Buchtitel">
    <w:name w:val="Book Title"/>
    <w:basedOn w:val="Absatz-Standardschriftart"/>
    <w:uiPriority w:val="33"/>
    <w:rsid w:val="00BA7E9F"/>
    <w:rPr>
      <w:rFonts w:ascii="Arial" w:hAnsi="Arial"/>
      <w:b/>
      <w:bCs/>
      <w:smallCaps/>
      <w:spacing w:val="5"/>
    </w:rPr>
  </w:style>
  <w:style w:type="paragraph" w:styleId="Datum">
    <w:name w:val="Date"/>
    <w:basedOn w:val="Standard"/>
    <w:next w:val="Standard"/>
    <w:link w:val="DatumZchn"/>
    <w:uiPriority w:val="99"/>
    <w:semiHidden/>
    <w:unhideWhenUsed/>
    <w:rsid w:val="00BA7E9F"/>
    <w:rPr>
      <w:rFonts w:eastAsiaTheme="minorHAnsi" w:cstheme="minorBidi"/>
      <w:kern w:val="2"/>
      <w:sz w:val="24"/>
      <w:szCs w:val="22"/>
      <w:lang w:eastAsia="en-US"/>
      <w14:ligatures w14:val="standardContextual"/>
    </w:rPr>
  </w:style>
  <w:style w:type="character" w:customStyle="1" w:styleId="DatumZchn">
    <w:name w:val="Datum Zchn"/>
    <w:basedOn w:val="Absatz-Standardschriftart"/>
    <w:link w:val="Datum"/>
    <w:uiPriority w:val="99"/>
    <w:semiHidden/>
    <w:rsid w:val="00BA7E9F"/>
    <w:rPr>
      <w:rFonts w:ascii="Arial" w:hAnsi="Arial"/>
      <w:sz w:val="24"/>
    </w:rPr>
  </w:style>
  <w:style w:type="paragraph" w:styleId="Dokumentstruktur">
    <w:name w:val="Document Map"/>
    <w:basedOn w:val="Standard"/>
    <w:link w:val="DokumentstrukturZchn"/>
    <w:uiPriority w:val="99"/>
    <w:semiHidden/>
    <w:unhideWhenUsed/>
    <w:rsid w:val="00BA7E9F"/>
    <w:rPr>
      <w:rFonts w:eastAsiaTheme="minorHAnsi" w:cs="Tahoma"/>
      <w:kern w:val="2"/>
      <w:sz w:val="16"/>
      <w:szCs w:val="16"/>
      <w:lang w:eastAsia="en-US"/>
      <w14:ligatures w14:val="standardContextual"/>
    </w:rPr>
  </w:style>
  <w:style w:type="character" w:customStyle="1" w:styleId="DokumentstrukturZchn">
    <w:name w:val="Dokumentstruktur Zchn"/>
    <w:basedOn w:val="Absatz-Standardschriftart"/>
    <w:link w:val="Dokumentstruktur"/>
    <w:uiPriority w:val="99"/>
    <w:semiHidden/>
    <w:rsid w:val="00BA7E9F"/>
    <w:rPr>
      <w:rFonts w:ascii="Arial" w:hAnsi="Arial" w:cs="Tahoma"/>
      <w:sz w:val="16"/>
      <w:szCs w:val="16"/>
    </w:rPr>
  </w:style>
  <w:style w:type="paragraph" w:styleId="E-Mail-Signatur">
    <w:name w:val="E-mail Signature"/>
    <w:basedOn w:val="Standard"/>
    <w:link w:val="E-Mail-SignaturZchn"/>
    <w:uiPriority w:val="99"/>
    <w:semiHidden/>
    <w:unhideWhenUsed/>
    <w:rsid w:val="00BA7E9F"/>
    <w:rPr>
      <w:rFonts w:eastAsiaTheme="minorHAnsi" w:cstheme="minorBidi"/>
      <w:kern w:val="2"/>
      <w:sz w:val="24"/>
      <w:szCs w:val="22"/>
      <w:lang w:eastAsia="en-US"/>
      <w14:ligatures w14:val="standardContextual"/>
    </w:rPr>
  </w:style>
  <w:style w:type="character" w:customStyle="1" w:styleId="E-Mail-SignaturZchn">
    <w:name w:val="E-Mail-Signatur Zchn"/>
    <w:basedOn w:val="Absatz-Standardschriftart"/>
    <w:link w:val="E-Mail-Signatur"/>
    <w:uiPriority w:val="99"/>
    <w:semiHidden/>
    <w:rsid w:val="00BA7E9F"/>
    <w:rPr>
      <w:rFonts w:ascii="Arial" w:hAnsi="Arial"/>
      <w:sz w:val="24"/>
    </w:rPr>
  </w:style>
  <w:style w:type="paragraph" w:styleId="Endnotentext">
    <w:name w:val="endnote text"/>
    <w:basedOn w:val="Standard"/>
    <w:link w:val="EndnotentextZchn"/>
    <w:uiPriority w:val="99"/>
    <w:semiHidden/>
    <w:unhideWhenUsed/>
    <w:rsid w:val="00BA7E9F"/>
    <w:rPr>
      <w:rFonts w:eastAsiaTheme="minorHAnsi" w:cstheme="minorBidi"/>
      <w:kern w:val="2"/>
      <w:sz w:val="20"/>
      <w:lang w:eastAsia="en-US"/>
      <w14:ligatures w14:val="standardContextual"/>
    </w:rPr>
  </w:style>
  <w:style w:type="character" w:customStyle="1" w:styleId="EndnotentextZchn">
    <w:name w:val="Endnotentext Zchn"/>
    <w:basedOn w:val="Absatz-Standardschriftart"/>
    <w:link w:val="Endnotentext"/>
    <w:uiPriority w:val="99"/>
    <w:semiHidden/>
    <w:rsid w:val="00BA7E9F"/>
    <w:rPr>
      <w:rFonts w:ascii="Arial" w:hAnsi="Arial"/>
      <w:sz w:val="20"/>
      <w:szCs w:val="20"/>
    </w:rPr>
  </w:style>
  <w:style w:type="paragraph" w:styleId="Fuzeile">
    <w:name w:val="footer"/>
    <w:basedOn w:val="Standard"/>
    <w:link w:val="FuzeileZchn"/>
    <w:uiPriority w:val="99"/>
    <w:unhideWhenUsed/>
    <w:rsid w:val="00BA7E9F"/>
    <w:pPr>
      <w:tabs>
        <w:tab w:val="center" w:pos="4536"/>
        <w:tab w:val="right" w:pos="9072"/>
      </w:tabs>
    </w:pPr>
    <w:rPr>
      <w:rFonts w:eastAsiaTheme="minorHAnsi" w:cstheme="minorBidi"/>
      <w:kern w:val="2"/>
      <w:sz w:val="24"/>
      <w:szCs w:val="22"/>
      <w:lang w:eastAsia="en-US"/>
      <w14:ligatures w14:val="standardContextual"/>
    </w:rPr>
  </w:style>
  <w:style w:type="character" w:customStyle="1" w:styleId="FuzeileZchn">
    <w:name w:val="Fußzeile Zchn"/>
    <w:basedOn w:val="Absatz-Standardschriftart"/>
    <w:link w:val="Fuzeile"/>
    <w:uiPriority w:val="99"/>
    <w:rsid w:val="00BA7E9F"/>
    <w:rPr>
      <w:rFonts w:ascii="Arial" w:hAnsi="Arial"/>
      <w:sz w:val="24"/>
    </w:rPr>
  </w:style>
  <w:style w:type="paragraph" w:styleId="Index1">
    <w:name w:val="index 1"/>
    <w:basedOn w:val="Standard"/>
    <w:next w:val="Standard"/>
    <w:autoRedefine/>
    <w:uiPriority w:val="99"/>
    <w:semiHidden/>
    <w:unhideWhenUsed/>
    <w:rsid w:val="00BA7E9F"/>
    <w:pPr>
      <w:ind w:left="240" w:hanging="240"/>
    </w:pPr>
    <w:rPr>
      <w:rFonts w:eastAsiaTheme="minorHAnsi" w:cstheme="minorBidi"/>
      <w:kern w:val="2"/>
      <w:sz w:val="24"/>
      <w:szCs w:val="22"/>
      <w:lang w:eastAsia="en-US"/>
      <w14:ligatures w14:val="standardContextual"/>
    </w:rPr>
  </w:style>
  <w:style w:type="paragraph" w:styleId="Indexberschrift">
    <w:name w:val="index heading"/>
    <w:basedOn w:val="Standard"/>
    <w:next w:val="Index1"/>
    <w:uiPriority w:val="99"/>
    <w:semiHidden/>
    <w:unhideWhenUsed/>
    <w:rsid w:val="00BA7E9F"/>
    <w:rPr>
      <w:rFonts w:eastAsiaTheme="majorEastAsia" w:cstheme="majorBidi"/>
      <w:b/>
      <w:bCs/>
      <w:kern w:val="2"/>
      <w:sz w:val="24"/>
      <w:szCs w:val="22"/>
      <w:lang w:eastAsia="en-US"/>
      <w14:ligatures w14:val="standardContextual"/>
    </w:rPr>
  </w:style>
  <w:style w:type="paragraph" w:styleId="Inhaltsverzeichnisberschrift">
    <w:name w:val="TOC Heading"/>
    <w:basedOn w:val="berschrift1"/>
    <w:next w:val="Standard"/>
    <w:uiPriority w:val="39"/>
    <w:semiHidden/>
    <w:unhideWhenUsed/>
    <w:rsid w:val="00BA7E9F"/>
    <w:pPr>
      <w:outlineLvl w:val="9"/>
    </w:pPr>
  </w:style>
  <w:style w:type="character" w:styleId="IntensiveHervorhebung">
    <w:name w:val="Intense Emphasis"/>
    <w:basedOn w:val="Absatz-Standardschriftart"/>
    <w:uiPriority w:val="21"/>
    <w:rsid w:val="00BA7E9F"/>
    <w:rPr>
      <w:b/>
      <w:bCs/>
      <w:i/>
      <w:iCs/>
      <w:color w:val="000000" w:themeColor="text1"/>
    </w:rPr>
  </w:style>
  <w:style w:type="character" w:styleId="IntensiverVerweis">
    <w:name w:val="Intense Reference"/>
    <w:basedOn w:val="Absatz-Standardschriftart"/>
    <w:uiPriority w:val="32"/>
    <w:rsid w:val="00BA7E9F"/>
    <w:rPr>
      <w:b/>
      <w:bCs/>
      <w:smallCaps/>
      <w:color w:val="C0504D" w:themeColor="accent2"/>
      <w:spacing w:val="5"/>
      <w:u w:val="single"/>
    </w:rPr>
  </w:style>
  <w:style w:type="paragraph" w:styleId="IntensivesZitat">
    <w:name w:val="Intense Quote"/>
    <w:basedOn w:val="Standard"/>
    <w:next w:val="Standard"/>
    <w:link w:val="IntensivesZitatZchn"/>
    <w:uiPriority w:val="30"/>
    <w:rsid w:val="00BA7E9F"/>
    <w:pPr>
      <w:pBdr>
        <w:bottom w:val="single" w:sz="4" w:space="4" w:color="4F81BD" w:themeColor="accent1"/>
      </w:pBdr>
      <w:spacing w:before="200" w:after="280"/>
      <w:ind w:left="936" w:right="936"/>
    </w:pPr>
    <w:rPr>
      <w:rFonts w:eastAsiaTheme="minorHAnsi" w:cstheme="minorBidi"/>
      <w:b/>
      <w:bCs/>
      <w:i/>
      <w:iCs/>
      <w:color w:val="000000" w:themeColor="text1"/>
      <w:kern w:val="2"/>
      <w:sz w:val="24"/>
      <w:szCs w:val="22"/>
      <w:lang w:eastAsia="en-US"/>
      <w14:ligatures w14:val="standardContextual"/>
    </w:rPr>
  </w:style>
  <w:style w:type="character" w:customStyle="1" w:styleId="IntensivesZitatZchn">
    <w:name w:val="Intensives Zitat Zchn"/>
    <w:basedOn w:val="Absatz-Standardschriftart"/>
    <w:link w:val="IntensivesZitat"/>
    <w:uiPriority w:val="30"/>
    <w:rsid w:val="00BA7E9F"/>
    <w:rPr>
      <w:rFonts w:ascii="Arial" w:hAnsi="Arial"/>
      <w:b/>
      <w:bCs/>
      <w:i/>
      <w:iCs/>
      <w:color w:val="000000" w:themeColor="text1"/>
      <w:sz w:val="24"/>
    </w:rPr>
  </w:style>
  <w:style w:type="paragraph" w:styleId="KeinLeerraum">
    <w:name w:val="No Spacing"/>
    <w:uiPriority w:val="1"/>
    <w:rsid w:val="00BA7E9F"/>
    <w:pPr>
      <w:spacing w:after="0" w:line="240" w:lineRule="auto"/>
    </w:pPr>
    <w:rPr>
      <w:rFonts w:ascii="Arial" w:hAnsi="Arial"/>
      <w:sz w:val="24"/>
    </w:rPr>
  </w:style>
  <w:style w:type="paragraph" w:styleId="Kopfzeile">
    <w:name w:val="header"/>
    <w:basedOn w:val="Standard"/>
    <w:link w:val="KopfzeileZchn"/>
    <w:uiPriority w:val="99"/>
    <w:unhideWhenUsed/>
    <w:rsid w:val="00BA7E9F"/>
    <w:pPr>
      <w:tabs>
        <w:tab w:val="center" w:pos="4536"/>
        <w:tab w:val="right" w:pos="9072"/>
      </w:tabs>
    </w:pPr>
    <w:rPr>
      <w:rFonts w:eastAsiaTheme="minorHAnsi" w:cstheme="minorBidi"/>
      <w:kern w:val="2"/>
      <w:sz w:val="24"/>
      <w:szCs w:val="22"/>
      <w:lang w:eastAsia="en-US"/>
      <w14:ligatures w14:val="standardContextual"/>
    </w:rPr>
  </w:style>
  <w:style w:type="character" w:customStyle="1" w:styleId="KopfzeileZchn">
    <w:name w:val="Kopfzeile Zchn"/>
    <w:basedOn w:val="Absatz-Standardschriftart"/>
    <w:link w:val="Kopfzeile"/>
    <w:uiPriority w:val="99"/>
    <w:rsid w:val="00BA7E9F"/>
    <w:rPr>
      <w:rFonts w:ascii="Arial" w:hAnsi="Arial"/>
      <w:sz w:val="24"/>
    </w:rPr>
  </w:style>
  <w:style w:type="paragraph" w:styleId="Listenabsatz">
    <w:name w:val="List Paragraph"/>
    <w:basedOn w:val="Standard"/>
    <w:uiPriority w:val="34"/>
    <w:rsid w:val="00B36094"/>
    <w:pPr>
      <w:ind w:left="720"/>
      <w:contextualSpacing/>
    </w:pPr>
    <w:rPr>
      <w:rFonts w:eastAsiaTheme="minorHAnsi" w:cstheme="minorBidi"/>
      <w:kern w:val="2"/>
      <w:sz w:val="24"/>
      <w:szCs w:val="22"/>
      <w:lang w:eastAsia="en-US"/>
      <w14:ligatures w14:val="standardContextual"/>
    </w:rPr>
  </w:style>
  <w:style w:type="table" w:styleId="Tabellenraster">
    <w:name w:val="Table Grid"/>
    <w:basedOn w:val="NormaleTabelle"/>
    <w:uiPriority w:val="59"/>
    <w:rsid w:val="00E725A9"/>
    <w:pPr>
      <w:spacing w:after="0" w:line="240" w:lineRule="auto"/>
    </w:pPr>
    <w:rPr>
      <w:rFonts w:ascii="Arial" w:hAnsi="Arial"/>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Kopfzeileoben">
    <w:name w:val="Kopfzeile oben"/>
    <w:basedOn w:val="Standard"/>
    <w:uiPriority w:val="99"/>
    <w:rsid w:val="00562BE4"/>
    <w:pPr>
      <w:tabs>
        <w:tab w:val="right" w:pos="9072"/>
      </w:tabs>
    </w:pPr>
    <w:rPr>
      <w:rFonts w:ascii="Times New Roman" w:hAnsi="Times New Roman"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1485</Words>
  <Characters>9357</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Kreis Steinfurt</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 Maag</dc:creator>
  <cp:keywords/>
  <dc:description/>
  <cp:lastModifiedBy>Cornelia Maag</cp:lastModifiedBy>
  <cp:revision>14</cp:revision>
  <dcterms:created xsi:type="dcterms:W3CDTF">2026-01-26T12:41:00Z</dcterms:created>
  <dcterms:modified xsi:type="dcterms:W3CDTF">2026-05-05T10:03:00Z</dcterms:modified>
</cp:coreProperties>
</file>